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7A" w:rsidRDefault="0080057A" w:rsidP="008F60CB">
      <w:pPr>
        <w:pStyle w:val="Header"/>
        <w:rPr>
          <w:rFonts w:ascii="Arial" w:hAnsi="Arial" w:cs="Arial"/>
          <w:b/>
          <w:sz w:val="22"/>
          <w:szCs w:val="22"/>
        </w:rPr>
      </w:pPr>
      <w:r>
        <w:rPr>
          <w:rFonts w:ascii="Arial" w:hAnsi="Arial" w:cs="Arial"/>
          <w:b/>
          <w:sz w:val="22"/>
          <w:szCs w:val="22"/>
        </w:rPr>
        <w:t>Annex 1</w:t>
      </w:r>
      <w:r w:rsidR="00EA6854">
        <w:rPr>
          <w:rFonts w:ascii="Arial" w:hAnsi="Arial" w:cs="Arial"/>
          <w:b/>
          <w:sz w:val="22"/>
          <w:szCs w:val="22"/>
        </w:rPr>
        <w:t>: Standard questions on the use of non-human primates, dogs, cats, equines and pigs</w:t>
      </w:r>
    </w:p>
    <w:p w:rsidR="0080057A" w:rsidRDefault="0080057A" w:rsidP="008F60CB">
      <w:pPr>
        <w:pStyle w:val="Header"/>
        <w:rPr>
          <w:rFonts w:ascii="Arial" w:hAnsi="Arial" w:cs="Arial"/>
          <w:b/>
          <w:sz w:val="22"/>
          <w:szCs w:val="22"/>
        </w:rPr>
      </w:pPr>
    </w:p>
    <w:p w:rsidR="008F60CB" w:rsidRPr="0080057A" w:rsidRDefault="0080057A" w:rsidP="008F60CB">
      <w:pPr>
        <w:pStyle w:val="Header"/>
        <w:rPr>
          <w:rFonts w:ascii="Arial" w:hAnsi="Arial" w:cs="Arial"/>
        </w:rPr>
      </w:pPr>
      <w:r w:rsidRPr="0080057A">
        <w:rPr>
          <w:rFonts w:ascii="Arial" w:hAnsi="Arial" w:cs="Arial"/>
        </w:rPr>
        <w:t xml:space="preserve">If the answer to the questions regarding the use of non-human primates, dogs, cats, equines or pigs is ‘Yes’, then it is a mandatory requirement to provide further information on these species, as detailed below, for </w:t>
      </w:r>
      <w:r w:rsidR="0086744B">
        <w:rPr>
          <w:rFonts w:ascii="Arial" w:hAnsi="Arial" w:cs="Arial"/>
        </w:rPr>
        <w:t>review by experts in the NC3Rs O</w:t>
      </w:r>
      <w:r w:rsidRPr="0080057A">
        <w:rPr>
          <w:rFonts w:ascii="Arial" w:hAnsi="Arial" w:cs="Arial"/>
        </w:rPr>
        <w:t>ffice.</w:t>
      </w:r>
    </w:p>
    <w:p w:rsidR="008F60CB" w:rsidRDefault="008F60CB" w:rsidP="008F60CB"/>
    <w:p w:rsidR="00917998" w:rsidRPr="00917998" w:rsidRDefault="00917998" w:rsidP="008F60CB">
      <w:pPr>
        <w:rPr>
          <w:rFonts w:ascii="Arial" w:hAnsi="Arial" w:cs="Arial"/>
          <w:i/>
        </w:rPr>
      </w:pPr>
      <w:r w:rsidRPr="00917998">
        <w:rPr>
          <w:rFonts w:ascii="Arial" w:hAnsi="Arial" w:cs="Arial"/>
          <w:i/>
        </w:rPr>
        <w:t>To begin typing please click on the left hand corner of the text box.</w:t>
      </w:r>
    </w:p>
    <w:p w:rsidR="008F60CB" w:rsidRDefault="008F60CB" w:rsidP="008F60CB">
      <w:pPr>
        <w:rPr>
          <w:rFonts w:ascii="Arial" w:eastAsia="Calibri" w:hAnsi="Arial" w:cs="Arial"/>
          <w:b/>
        </w:rPr>
      </w:pPr>
    </w:p>
    <w:p w:rsidR="008F60CB" w:rsidRPr="00515DAA" w:rsidRDefault="00EA6854" w:rsidP="008F60CB">
      <w:pPr>
        <w:rPr>
          <w:rFonts w:ascii="Arial" w:eastAsia="Calibri" w:hAnsi="Arial" w:cs="Arial"/>
          <w:b/>
        </w:rPr>
      </w:pPr>
      <w:r>
        <w:rPr>
          <w:rFonts w:ascii="Arial" w:eastAsia="Calibri" w:hAnsi="Arial" w:cs="Arial"/>
          <w:b/>
        </w:rPr>
        <w:t>Non-human p</w:t>
      </w:r>
      <w:r w:rsidR="008F60CB" w:rsidRPr="00515DAA">
        <w:rPr>
          <w:rFonts w:ascii="Arial" w:eastAsia="Calibri" w:hAnsi="Arial" w:cs="Arial"/>
          <w:b/>
        </w:rPr>
        <w:t>rimates</w:t>
      </w:r>
      <w:r w:rsidR="008F0E16">
        <w:rPr>
          <w:rFonts w:ascii="Arial" w:eastAsia="Calibri" w:hAnsi="Arial" w:cs="Arial"/>
          <w:b/>
        </w:rPr>
        <w:t xml:space="preserve"> </w:t>
      </w:r>
    </w:p>
    <w:p w:rsidR="008F60CB" w:rsidRPr="00515DAA" w:rsidRDefault="008F60CB" w:rsidP="008F60CB">
      <w:pPr>
        <w:rPr>
          <w:rFonts w:ascii="Arial" w:eastAsia="Calibri" w:hAnsi="Arial" w:cs="Arial"/>
        </w:rPr>
      </w:pPr>
    </w:p>
    <w:tbl>
      <w:tblPr>
        <w:tblStyle w:val="TableGrid"/>
        <w:tblW w:w="0" w:type="auto"/>
        <w:tblInd w:w="108" w:type="dxa"/>
        <w:tblLook w:val="04A0" w:firstRow="1" w:lastRow="0" w:firstColumn="1" w:lastColumn="0" w:noHBand="0" w:noVBand="1"/>
      </w:tblPr>
      <w:tblGrid>
        <w:gridCol w:w="9134"/>
      </w:tblGrid>
      <w:tr w:rsidR="00560DEA" w:rsidRPr="00560DEA" w:rsidTr="00EC72BD">
        <w:tc>
          <w:tcPr>
            <w:tcW w:w="9134" w:type="dxa"/>
            <w:tcBorders>
              <w:top w:val="nil"/>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Do the facilities and practices and the proposed research comply with the principles set out in the NC3Rs Guidelines ‘Primate accommodation, care and use’ (</w:t>
            </w:r>
            <w:hyperlink r:id="rId8" w:history="1">
              <w:r w:rsidRPr="00560DEA">
                <w:rPr>
                  <w:rStyle w:val="Hyperlink"/>
                  <w:rFonts w:ascii="Arial" w:hAnsi="Arial" w:cs="Arial"/>
                </w:rPr>
                <w:t>www.nc3rs.org.uk/primatesguidelines</w:t>
              </w:r>
            </w:hyperlink>
            <w:r w:rsidRPr="00560DEA">
              <w:rPr>
                <w:rStyle w:val="a"/>
                <w:rFonts w:ascii="Arial" w:hAnsi="Arial" w:cs="Arial"/>
              </w:rPr>
              <w:t>)</w:t>
            </w:r>
            <w:r w:rsidRPr="00560DEA">
              <w:rPr>
                <w:rFonts w:ascii="Arial" w:hAnsi="Arial" w:cs="Arial"/>
              </w:rPr>
              <w:t>? If not, please explain where not and why.</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From where will the non-human primates be sourced? (name the supplier and give the location)</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Will it be necessary to transport the non-human primates (i.e. from breeding facility, and within the research establishment)? If so, indicate approximate journey times and the measures that will be taken to minimise the potential stress during transport.</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eastAsia="Calibri" w:hAnsi="Arial" w:cs="Arial"/>
              </w:rPr>
            </w:pPr>
            <w:r w:rsidRPr="00560DEA">
              <w:rPr>
                <w:rFonts w:ascii="Arial" w:eastAsia="Calibri" w:hAnsi="Arial" w:cs="Arial"/>
              </w:rPr>
              <w:t xml:space="preserve">Please provide details of the housing for the non-human primates, including enclosure size and space allocation per animal. Note these must meet or exceed the minima in Annex III to </w:t>
            </w:r>
            <w:hyperlink r:id="rId9" w:history="1">
              <w:r w:rsidRPr="00560DEA">
                <w:rPr>
                  <w:rStyle w:val="Hyperlink"/>
                  <w:rFonts w:ascii="Arial" w:eastAsia="Calibri" w:hAnsi="Arial" w:cs="Arial"/>
                </w:rPr>
                <w:t>Directive 2010/63/EU</w:t>
              </w:r>
            </w:hyperlink>
            <w:r w:rsidRPr="00560DEA">
              <w:rPr>
                <w:rFonts w:ascii="Arial" w:eastAsia="Calibri" w:hAnsi="Arial" w:cs="Arial"/>
              </w:rPr>
              <w:t>.</w:t>
            </w:r>
          </w:p>
        </w:tc>
      </w:tr>
      <w:tr w:rsidR="00560DEA" w:rsidRPr="00560DEA" w:rsidTr="00EC72BD">
        <w:tc>
          <w:tcPr>
            <w:tcW w:w="9134" w:type="dxa"/>
            <w:tcBorders>
              <w:bottom w:val="single" w:sz="4" w:space="0" w:color="auto"/>
            </w:tcBorders>
          </w:tcPr>
          <w:p w:rsidR="00560DEA" w:rsidRPr="00560DEA" w:rsidRDefault="0086744B" w:rsidP="00895245">
            <w:pPr>
              <w:pStyle w:val="ListParagraph"/>
              <w:ind w:left="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eastAsia="Calibri" w:hAnsi="Arial" w:cs="Arial"/>
              </w:rPr>
            </w:pPr>
            <w:r w:rsidRPr="00560DEA">
              <w:rPr>
                <w:rFonts w:ascii="Arial" w:eastAsia="Calibri" w:hAnsi="Arial" w:cs="Arial"/>
              </w:rPr>
              <w:t>What environmental enrichment will be provided for the non-human primates to promote psychological well-being?</w:t>
            </w:r>
          </w:p>
        </w:tc>
      </w:tr>
      <w:tr w:rsidR="00560DEA" w:rsidRPr="00560DEA" w:rsidTr="00EC72BD">
        <w:tc>
          <w:tcPr>
            <w:tcW w:w="9134" w:type="dxa"/>
            <w:tcBorders>
              <w:bottom w:val="single" w:sz="4" w:space="0" w:color="auto"/>
            </w:tcBorders>
          </w:tcPr>
          <w:p w:rsidR="00560DEA" w:rsidRPr="00560DEA" w:rsidRDefault="0086744B" w:rsidP="00895245">
            <w:pPr>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Will single housing of the non-human primates be necessary at any time? If so, please provide details in terms of the justification for single housing, its duration, and what additional resources will be provided to the animals to minimise the impact on animal welfare.</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 xml:space="preserve">Describe the experimental procedures involved and the steps that will be taken to minimise any pain, suffering, distress or lasting harm. When were the procedures last reviewed by the Animal Welfare and Ethical Review Body (AWERB), Institutional Animal Care and Use Committee (IACUC), or equivalent? </w:t>
            </w:r>
          </w:p>
        </w:tc>
      </w:tr>
      <w:tr w:rsidR="00560DEA" w:rsidRPr="00560DEA" w:rsidTr="00EC72BD">
        <w:tc>
          <w:tcPr>
            <w:tcW w:w="9134" w:type="dxa"/>
            <w:tcBorders>
              <w:bottom w:val="single" w:sz="4" w:space="0" w:color="auto"/>
            </w:tcBorders>
          </w:tcPr>
          <w:p w:rsidR="00560DEA" w:rsidRPr="00560DEA" w:rsidRDefault="0086744B" w:rsidP="00895245">
            <w:pPr>
              <w:pStyle w:val="ListParagraph"/>
              <w:ind w:left="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What adverse effects might the animals experience? List the clinical and other signs that will be monitored, the frequency of monitoring, and where relevant state the humane endpoint criteria established for the study.</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Will any of the experimental procedures involve food and/or water control? If so, justify why this is necessary and outline what alternatives have been considered. For neuroscience studies, please confirm the NC3Rs recommendations on refining food/fluid control will be met (</w:t>
            </w:r>
            <w:hyperlink r:id="rId10" w:history="1">
              <w:r w:rsidRPr="00560DEA">
                <w:rPr>
                  <w:rStyle w:val="Strong"/>
                  <w:rFonts w:ascii="Arial" w:hAnsi="Arial" w:cs="Arial"/>
                  <w:b w:val="0"/>
                  <w:color w:val="0000FF"/>
                  <w:u w:val="single"/>
                </w:rPr>
                <w:t>http://dx.doi.org/10.1016/j.jneumeth.2010.09.003</w:t>
              </w:r>
            </w:hyperlink>
            <w:r w:rsidRPr="00560DEA">
              <w:rPr>
                <w:rFonts w:ascii="Arial" w:hAnsi="Arial" w:cs="Arial"/>
              </w:rPr>
              <w:t xml:space="preserve">). If not, please explain where not and why. </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Will any of the experimental procedures involve restraint? What alternatives have been considered? Describe the nature of the restraint, its duration and frequency, and what will be done to avoid distress?</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95245">
            <w:pPr>
              <w:numPr>
                <w:ilvl w:val="0"/>
                <w:numId w:val="5"/>
              </w:numPr>
              <w:rPr>
                <w:rFonts w:ascii="Arial" w:hAnsi="Arial" w:cs="Arial"/>
              </w:rPr>
            </w:pPr>
            <w:r w:rsidRPr="00560DEA">
              <w:rPr>
                <w:rFonts w:ascii="Arial" w:hAnsi="Arial" w:cs="Arial"/>
              </w:rPr>
              <w:t>What prior experience and training in non-human primate use, care and welfare do those conducting the research have? What provision is made for continuing professional development in these areas?</w:t>
            </w:r>
          </w:p>
        </w:tc>
      </w:tr>
      <w:tr w:rsidR="00560DEA" w:rsidRPr="00560DEA" w:rsidTr="00EC72BD">
        <w:tc>
          <w:tcPr>
            <w:tcW w:w="9134" w:type="dxa"/>
            <w:tcBorders>
              <w:bottom w:val="single" w:sz="4" w:space="0" w:color="auto"/>
            </w:tcBorders>
          </w:tcPr>
          <w:p w:rsidR="00560DEA" w:rsidRPr="00560DEA" w:rsidRDefault="0086744B" w:rsidP="0089524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5"/>
              </w:numPr>
              <w:rPr>
                <w:rFonts w:ascii="Arial" w:hAnsi="Arial" w:cs="Arial"/>
              </w:rPr>
            </w:pPr>
            <w:r w:rsidRPr="00560DEA">
              <w:rPr>
                <w:rFonts w:ascii="Arial" w:hAnsi="Arial" w:cs="Arial"/>
              </w:rPr>
              <w:t>Will any of the staff involved require specific training for any of the procedures concerned? Please provide details of the training needed and where it will be undertaken.</w:t>
            </w:r>
          </w:p>
        </w:tc>
      </w:tr>
      <w:tr w:rsidR="00560DEA" w:rsidRPr="00560DEA" w:rsidTr="00EC72BD">
        <w:tc>
          <w:tcPr>
            <w:tcW w:w="9134" w:type="dxa"/>
          </w:tcPr>
          <w:p w:rsidR="00560DEA" w:rsidRPr="00560DEA" w:rsidRDefault="0086744B" w:rsidP="00560D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6744B" w:rsidRDefault="0086744B" w:rsidP="00C91B7B">
      <w:pPr>
        <w:rPr>
          <w:rFonts w:ascii="Arial" w:eastAsia="Calibri" w:hAnsi="Arial" w:cs="Arial"/>
          <w:b/>
        </w:rPr>
      </w:pPr>
    </w:p>
    <w:p w:rsidR="00EC72BD" w:rsidRDefault="00EC72BD" w:rsidP="00C91B7B">
      <w:pPr>
        <w:rPr>
          <w:rFonts w:ascii="Arial" w:eastAsia="Calibri" w:hAnsi="Arial" w:cs="Arial"/>
          <w:b/>
        </w:rPr>
      </w:pPr>
    </w:p>
    <w:p w:rsidR="00C91B7B" w:rsidRPr="00515DAA" w:rsidRDefault="00C91B7B" w:rsidP="00C91B7B">
      <w:pPr>
        <w:rPr>
          <w:rFonts w:ascii="Arial" w:eastAsia="Calibri" w:hAnsi="Arial" w:cs="Arial"/>
          <w:b/>
        </w:rPr>
      </w:pPr>
      <w:r w:rsidRPr="00515DAA">
        <w:rPr>
          <w:rFonts w:ascii="Arial" w:eastAsia="Calibri" w:hAnsi="Arial" w:cs="Arial"/>
          <w:b/>
        </w:rPr>
        <w:lastRenderedPageBreak/>
        <w:t>Dogs</w:t>
      </w:r>
    </w:p>
    <w:p w:rsidR="00C91B7B" w:rsidRPr="00515DAA" w:rsidRDefault="00C91B7B" w:rsidP="00C91B7B">
      <w:pPr>
        <w:rPr>
          <w:rFonts w:ascii="Arial" w:eastAsia="Calibri" w:hAnsi="Arial" w:cs="Arial"/>
        </w:rPr>
      </w:pPr>
    </w:p>
    <w:tbl>
      <w:tblPr>
        <w:tblStyle w:val="TableGrid"/>
        <w:tblW w:w="0" w:type="auto"/>
        <w:tblInd w:w="108" w:type="dxa"/>
        <w:tblLook w:val="04A0" w:firstRow="1" w:lastRow="0" w:firstColumn="1" w:lastColumn="0" w:noHBand="0" w:noVBand="1"/>
      </w:tblPr>
      <w:tblGrid>
        <w:gridCol w:w="9134"/>
      </w:tblGrid>
      <w:tr w:rsidR="00560DEA" w:rsidRPr="00560DEA" w:rsidTr="00EC72BD">
        <w:tc>
          <w:tcPr>
            <w:tcW w:w="9134" w:type="dxa"/>
            <w:tcBorders>
              <w:top w:val="nil"/>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From where will the dogs be sourced? (name the supplier and give the location)</w:t>
            </w:r>
          </w:p>
        </w:tc>
      </w:tr>
      <w:tr w:rsidR="00560DEA" w:rsidRPr="00560DEA" w:rsidTr="00EC72BD">
        <w:tc>
          <w:tcPr>
            <w:tcW w:w="9134" w:type="dxa"/>
            <w:tcBorders>
              <w:bottom w:val="single" w:sz="4" w:space="0" w:color="auto"/>
            </w:tcBorders>
          </w:tcPr>
          <w:p w:rsidR="00560DEA" w:rsidRPr="00560DEA" w:rsidRDefault="0086744B" w:rsidP="006E42E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Will it be necessary to transport the dogs? If so, indicate approximate journey times and the measure</w:t>
            </w:r>
            <w:r w:rsidR="00BD3929">
              <w:rPr>
                <w:rFonts w:ascii="Arial" w:hAnsi="Arial" w:cs="Arial"/>
              </w:rPr>
              <w:t>s</w:t>
            </w:r>
            <w:r w:rsidRPr="00560DEA">
              <w:rPr>
                <w:rFonts w:ascii="Arial" w:hAnsi="Arial" w:cs="Arial"/>
              </w:rPr>
              <w:t xml:space="preserve"> that will be taken to minimise the potential stress during transport. </w:t>
            </w:r>
          </w:p>
        </w:tc>
      </w:tr>
      <w:tr w:rsidR="00560DEA" w:rsidRPr="00560DEA" w:rsidTr="00EC72BD">
        <w:tc>
          <w:tcPr>
            <w:tcW w:w="9134" w:type="dxa"/>
            <w:tcBorders>
              <w:bottom w:val="single" w:sz="4" w:space="0" w:color="auto"/>
            </w:tcBorders>
          </w:tcPr>
          <w:p w:rsidR="00560DEA" w:rsidRPr="00560DEA" w:rsidRDefault="0086744B" w:rsidP="006E42E3">
            <w:pPr>
              <w:pStyle w:val="ListParagraph"/>
              <w:ind w:left="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 xml:space="preserve">Please provide details of the housing for the dogs, including enclosure size and space allocation per animal. </w:t>
            </w:r>
            <w:r w:rsidRPr="00560DEA">
              <w:rPr>
                <w:rFonts w:ascii="Arial" w:eastAsia="Calibri" w:hAnsi="Arial" w:cs="Arial"/>
              </w:rPr>
              <w:t xml:space="preserve">Note these must meet or exceed the minima in Annex III to </w:t>
            </w:r>
            <w:hyperlink r:id="rId11" w:history="1">
              <w:r w:rsidRPr="00560DEA">
                <w:rPr>
                  <w:rStyle w:val="Hyperlink"/>
                  <w:rFonts w:ascii="Arial" w:eastAsia="Calibri" w:hAnsi="Arial" w:cs="Arial"/>
                </w:rPr>
                <w:t>Directive 2010/63/EU</w:t>
              </w:r>
            </w:hyperlink>
            <w:r w:rsidRPr="00560DEA">
              <w:rPr>
                <w:rFonts w:ascii="Arial" w:eastAsia="Calibri" w:hAnsi="Arial" w:cs="Arial"/>
              </w:rPr>
              <w:t>.</w:t>
            </w:r>
          </w:p>
        </w:tc>
      </w:tr>
      <w:tr w:rsidR="00560DEA" w:rsidRPr="00560DEA" w:rsidTr="00EC72BD">
        <w:tc>
          <w:tcPr>
            <w:tcW w:w="9134" w:type="dxa"/>
            <w:tcBorders>
              <w:bottom w:val="single" w:sz="4" w:space="0" w:color="auto"/>
            </w:tcBorders>
          </w:tcPr>
          <w:p w:rsidR="00560DEA" w:rsidRPr="00560DEA" w:rsidRDefault="0086744B" w:rsidP="006E42E3">
            <w:pPr>
              <w:pStyle w:val="ListParagraph"/>
              <w:ind w:left="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What environmental enrichment will be provided for the dogs (including socialisation and out-of-pen activity)?</w:t>
            </w:r>
          </w:p>
        </w:tc>
      </w:tr>
      <w:tr w:rsidR="00560DEA" w:rsidRPr="00560DEA" w:rsidTr="00EC72BD">
        <w:tc>
          <w:tcPr>
            <w:tcW w:w="9134" w:type="dxa"/>
            <w:tcBorders>
              <w:bottom w:val="single" w:sz="4" w:space="0" w:color="auto"/>
            </w:tcBorders>
          </w:tcPr>
          <w:p w:rsidR="00560DEA" w:rsidRPr="00560DEA" w:rsidRDefault="0086744B" w:rsidP="006E42E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Will single housing of the dogs be necessary at any time? If so, please provide details in terms of the justification for single housing, its duration, and what additional resources will be provided to the animals to minimise the impact of the single housing.</w:t>
            </w:r>
          </w:p>
        </w:tc>
      </w:tr>
      <w:tr w:rsidR="00560DEA" w:rsidRPr="00560DEA" w:rsidTr="00EC72BD">
        <w:tc>
          <w:tcPr>
            <w:tcW w:w="9134" w:type="dxa"/>
            <w:tcBorders>
              <w:bottom w:val="single" w:sz="4" w:space="0" w:color="auto"/>
            </w:tcBorders>
          </w:tcPr>
          <w:p w:rsidR="00560DEA" w:rsidRPr="00560DEA" w:rsidRDefault="0086744B" w:rsidP="006E42E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 xml:space="preserve">Describe the experimental procedures involved and the steps that will be taken to minimise any pain, suffering, distress or lasting harm. When were the procedures last reviewed by the Animal Welfare and Ethical Review Body (AWERB), Institutional Animal Care and Use Committee (IACUC) or equivalent? </w:t>
            </w:r>
          </w:p>
        </w:tc>
      </w:tr>
      <w:tr w:rsidR="00560DEA" w:rsidRPr="00560DEA" w:rsidTr="00EC72BD">
        <w:tc>
          <w:tcPr>
            <w:tcW w:w="9134" w:type="dxa"/>
            <w:tcBorders>
              <w:bottom w:val="single" w:sz="4" w:space="0" w:color="auto"/>
            </w:tcBorders>
          </w:tcPr>
          <w:p w:rsidR="00560DEA" w:rsidRPr="00560DEA" w:rsidRDefault="0086744B" w:rsidP="006E42E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What adverse effects might the animals experience? List the clinical and other signs that will be monitored, the frequency of monitoring, and where relevant state the humane endpoint criteria established for the study.</w:t>
            </w:r>
          </w:p>
        </w:tc>
      </w:tr>
      <w:tr w:rsidR="00560DEA" w:rsidRPr="00560DEA" w:rsidTr="00EC72BD">
        <w:tc>
          <w:tcPr>
            <w:tcW w:w="9134" w:type="dxa"/>
            <w:tcBorders>
              <w:bottom w:val="single" w:sz="4" w:space="0" w:color="auto"/>
            </w:tcBorders>
          </w:tcPr>
          <w:p w:rsidR="00560DEA" w:rsidRPr="00560DEA" w:rsidRDefault="0086744B" w:rsidP="006E42E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Will any of the experimental procedures involve restraint? What alternatives have been considered? Describe the nature of the restraint, its duration and frequency, and what will be done to avoid distress?</w:t>
            </w:r>
          </w:p>
        </w:tc>
      </w:tr>
      <w:tr w:rsidR="00560DEA" w:rsidRPr="00560DEA" w:rsidTr="00EC72BD">
        <w:tc>
          <w:tcPr>
            <w:tcW w:w="9134" w:type="dxa"/>
            <w:tcBorders>
              <w:bottom w:val="single" w:sz="4" w:space="0" w:color="auto"/>
            </w:tcBorders>
          </w:tcPr>
          <w:p w:rsidR="00560DEA" w:rsidRPr="00560DEA" w:rsidRDefault="0086744B" w:rsidP="006E42E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What prior experience and training in dog use, care and welfare do those conducting the research have? What provision is made for continuing professional development in these areas?</w:t>
            </w:r>
          </w:p>
        </w:tc>
      </w:tr>
      <w:tr w:rsidR="00560DEA" w:rsidRPr="00560DEA" w:rsidTr="00EC72BD">
        <w:tc>
          <w:tcPr>
            <w:tcW w:w="9134" w:type="dxa"/>
            <w:tcBorders>
              <w:bottom w:val="single" w:sz="4" w:space="0" w:color="auto"/>
            </w:tcBorders>
          </w:tcPr>
          <w:p w:rsidR="00560DEA" w:rsidRPr="00560DEA" w:rsidRDefault="0086744B" w:rsidP="006E42E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7"/>
              </w:numPr>
              <w:ind w:left="414"/>
              <w:rPr>
                <w:rFonts w:ascii="Arial" w:hAnsi="Arial" w:cs="Arial"/>
              </w:rPr>
            </w:pPr>
            <w:r w:rsidRPr="00560DEA">
              <w:rPr>
                <w:rFonts w:ascii="Arial" w:hAnsi="Arial" w:cs="Arial"/>
              </w:rPr>
              <w:t>Will any of the staff involved require specific training for any of the procedures concerned? Please provide details of the training needed and where it will be undertaken.</w:t>
            </w:r>
          </w:p>
        </w:tc>
      </w:tr>
      <w:tr w:rsidR="00560DEA" w:rsidRPr="00560DEA" w:rsidTr="00EC72BD">
        <w:tc>
          <w:tcPr>
            <w:tcW w:w="9134" w:type="dxa"/>
          </w:tcPr>
          <w:p w:rsidR="00560DEA" w:rsidRPr="00560DEA" w:rsidRDefault="0086744B" w:rsidP="00560D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F60CB" w:rsidRDefault="008F60CB" w:rsidP="008F60CB">
      <w:pPr>
        <w:jc w:val="both"/>
        <w:rPr>
          <w:rFonts w:ascii="Arial" w:hAnsi="Arial" w:cs="Arial"/>
        </w:rPr>
      </w:pPr>
    </w:p>
    <w:p w:rsidR="00C91B7B" w:rsidRDefault="00C91B7B" w:rsidP="008F60CB">
      <w:pPr>
        <w:jc w:val="both"/>
        <w:rPr>
          <w:rFonts w:ascii="Arial" w:hAnsi="Arial" w:cs="Arial"/>
        </w:rPr>
      </w:pPr>
    </w:p>
    <w:p w:rsidR="008F60CB" w:rsidRPr="00515DAA" w:rsidRDefault="008F60CB" w:rsidP="008F60CB">
      <w:pPr>
        <w:rPr>
          <w:rFonts w:ascii="Arial" w:eastAsia="Calibri" w:hAnsi="Arial" w:cs="Arial"/>
          <w:b/>
        </w:rPr>
      </w:pPr>
      <w:r w:rsidRPr="00515DAA">
        <w:rPr>
          <w:rFonts w:ascii="Arial" w:eastAsia="Calibri" w:hAnsi="Arial" w:cs="Arial"/>
          <w:b/>
        </w:rPr>
        <w:t xml:space="preserve">Cats </w:t>
      </w:r>
    </w:p>
    <w:p w:rsidR="008F60CB" w:rsidRPr="00515DAA" w:rsidRDefault="008F60CB" w:rsidP="008F60CB">
      <w:pPr>
        <w:rPr>
          <w:rFonts w:ascii="Arial" w:eastAsia="Calibri" w:hAnsi="Arial" w:cs="Arial"/>
        </w:rPr>
      </w:pPr>
    </w:p>
    <w:tbl>
      <w:tblPr>
        <w:tblStyle w:val="TableGrid"/>
        <w:tblW w:w="0" w:type="auto"/>
        <w:tblInd w:w="108" w:type="dxa"/>
        <w:tblLook w:val="04A0" w:firstRow="1" w:lastRow="0" w:firstColumn="1" w:lastColumn="0" w:noHBand="0" w:noVBand="1"/>
      </w:tblPr>
      <w:tblGrid>
        <w:gridCol w:w="9134"/>
      </w:tblGrid>
      <w:tr w:rsidR="00560DEA" w:rsidRPr="00560DEA" w:rsidTr="00EC72BD">
        <w:tc>
          <w:tcPr>
            <w:tcW w:w="9134" w:type="dxa"/>
            <w:tcBorders>
              <w:top w:val="nil"/>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From where will the cats be sourced? (name the supplier and give the location)</w:t>
            </w:r>
          </w:p>
        </w:tc>
      </w:tr>
      <w:tr w:rsidR="00560DEA" w:rsidRPr="00560DEA" w:rsidTr="00EC72BD">
        <w:tc>
          <w:tcPr>
            <w:tcW w:w="9134" w:type="dxa"/>
            <w:tcBorders>
              <w:bottom w:val="single" w:sz="4" w:space="0" w:color="auto"/>
            </w:tcBorders>
          </w:tcPr>
          <w:p w:rsidR="00560DEA" w:rsidRPr="00560DEA" w:rsidRDefault="0086744B" w:rsidP="00D145C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Will it be necessary to transport the cats? If so, indicate approximate journey times and the measure</w:t>
            </w:r>
            <w:r w:rsidR="00BD3929">
              <w:rPr>
                <w:rFonts w:ascii="Arial" w:hAnsi="Arial" w:cs="Arial"/>
              </w:rPr>
              <w:t>s</w:t>
            </w:r>
            <w:r w:rsidRPr="00560DEA">
              <w:rPr>
                <w:rFonts w:ascii="Arial" w:hAnsi="Arial" w:cs="Arial"/>
              </w:rPr>
              <w:t xml:space="preserve"> that will be taken to minimise the potential stress during transport. </w:t>
            </w:r>
          </w:p>
        </w:tc>
      </w:tr>
      <w:tr w:rsidR="00560DEA" w:rsidRPr="00560DEA" w:rsidTr="00EC72BD">
        <w:tc>
          <w:tcPr>
            <w:tcW w:w="9134" w:type="dxa"/>
            <w:tcBorders>
              <w:bottom w:val="single" w:sz="4" w:space="0" w:color="auto"/>
            </w:tcBorders>
          </w:tcPr>
          <w:p w:rsidR="00560DEA" w:rsidRPr="00560DEA" w:rsidRDefault="0086744B" w:rsidP="00D145C7">
            <w:pPr>
              <w:pStyle w:val="ListParagraph"/>
              <w:ind w:left="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Please provide details of the housing for the cats, including enclosure size and space allocation per animal</w:t>
            </w:r>
            <w:r w:rsidRPr="00560DEA">
              <w:rPr>
                <w:rFonts w:ascii="Arial" w:eastAsia="Calibri" w:hAnsi="Arial" w:cs="Arial"/>
              </w:rPr>
              <w:t xml:space="preserve">. Note these must meet or exceed the minima in Annex III to </w:t>
            </w:r>
            <w:hyperlink r:id="rId12" w:history="1">
              <w:r w:rsidRPr="00560DEA">
                <w:rPr>
                  <w:rStyle w:val="Hyperlink"/>
                  <w:rFonts w:ascii="Arial" w:eastAsia="Calibri" w:hAnsi="Arial" w:cs="Arial"/>
                </w:rPr>
                <w:t>Directive 2010/63/EU</w:t>
              </w:r>
            </w:hyperlink>
            <w:r w:rsidRPr="00560DEA">
              <w:rPr>
                <w:rFonts w:ascii="Arial" w:eastAsia="Calibri" w:hAnsi="Arial" w:cs="Arial"/>
              </w:rPr>
              <w:t>.</w:t>
            </w:r>
          </w:p>
        </w:tc>
      </w:tr>
      <w:tr w:rsidR="00560DEA" w:rsidRPr="00560DEA" w:rsidTr="00EC72BD">
        <w:tc>
          <w:tcPr>
            <w:tcW w:w="9134" w:type="dxa"/>
            <w:tcBorders>
              <w:bottom w:val="single" w:sz="4" w:space="0" w:color="auto"/>
            </w:tcBorders>
          </w:tcPr>
          <w:p w:rsidR="00560DEA" w:rsidRPr="00560DEA" w:rsidRDefault="0086744B" w:rsidP="00D145C7">
            <w:pPr>
              <w:pStyle w:val="ListParagraph"/>
              <w:ind w:left="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What environmental enrichment will be provided for the cats?</w:t>
            </w:r>
          </w:p>
        </w:tc>
      </w:tr>
      <w:tr w:rsidR="00560DEA" w:rsidRPr="00560DEA" w:rsidTr="00EC72BD">
        <w:tc>
          <w:tcPr>
            <w:tcW w:w="9134" w:type="dxa"/>
            <w:tcBorders>
              <w:bottom w:val="single" w:sz="4" w:space="0" w:color="auto"/>
            </w:tcBorders>
          </w:tcPr>
          <w:p w:rsidR="00560DEA" w:rsidRPr="00560DEA" w:rsidRDefault="0086744B" w:rsidP="00D145C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Will single housing of the cats be necessary at any time? If so, please provide details in terms of the justification for single housing, its duration, and what additional resources will be provided to the animals to minimise the impact of the single housing.</w:t>
            </w:r>
          </w:p>
        </w:tc>
      </w:tr>
      <w:tr w:rsidR="00560DEA" w:rsidRPr="00560DEA" w:rsidTr="00EC72BD">
        <w:tc>
          <w:tcPr>
            <w:tcW w:w="9134" w:type="dxa"/>
            <w:tcBorders>
              <w:bottom w:val="single" w:sz="4" w:space="0" w:color="auto"/>
            </w:tcBorders>
          </w:tcPr>
          <w:p w:rsidR="00560DEA" w:rsidRPr="00560DEA" w:rsidRDefault="0086744B" w:rsidP="00D145C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 xml:space="preserve">Describe the experimental procedures involved and the steps that will be taken to minimise any pain, suffering, distress or lasting harm. When were the procedures last reviewed by the Animal Welfare and Ethical Review Body (AWERB), Institutional Animal Care and Use Committee (IACUC) or equivalent? </w:t>
            </w:r>
          </w:p>
        </w:tc>
      </w:tr>
      <w:tr w:rsidR="00560DEA" w:rsidRPr="00560DEA" w:rsidTr="00EC72BD">
        <w:tc>
          <w:tcPr>
            <w:tcW w:w="9134" w:type="dxa"/>
            <w:tcBorders>
              <w:bottom w:val="single" w:sz="4" w:space="0" w:color="auto"/>
            </w:tcBorders>
          </w:tcPr>
          <w:p w:rsidR="00560DEA" w:rsidRPr="00560DEA" w:rsidRDefault="0086744B" w:rsidP="00D145C7">
            <w:pPr>
              <w:rPr>
                <w:rFonts w:ascii="Arial" w:hAnsi="Arial" w:cs="Arial"/>
              </w:rPr>
            </w:pPr>
            <w:r>
              <w:rPr>
                <w:rFonts w:ascii="Arial" w:hAnsi="Arial" w:cs="Arial"/>
              </w:rPr>
              <w:lastRenderedPageBreak/>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What adverse effects might the animals experience? List the clinical and other signs that will be monitored, the frequency of monitoring, and where relevant state the humane endpoint criteria established for the study.</w:t>
            </w:r>
          </w:p>
        </w:tc>
      </w:tr>
      <w:tr w:rsidR="00560DEA" w:rsidRPr="00560DEA" w:rsidTr="00EC72BD">
        <w:tc>
          <w:tcPr>
            <w:tcW w:w="9134" w:type="dxa"/>
            <w:tcBorders>
              <w:bottom w:val="single" w:sz="4" w:space="0" w:color="auto"/>
            </w:tcBorders>
          </w:tcPr>
          <w:p w:rsidR="00560DEA" w:rsidRPr="00560DEA" w:rsidRDefault="0086744B" w:rsidP="00D145C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Will any of the experimental procedures involve restraint? What alternatives have been considered? Describe the nature of the restraint, its duration and frequency, and what will be done to avoid distress?</w:t>
            </w:r>
          </w:p>
        </w:tc>
      </w:tr>
      <w:tr w:rsidR="00560DEA" w:rsidRPr="00560DEA" w:rsidTr="00EC72BD">
        <w:tc>
          <w:tcPr>
            <w:tcW w:w="9134" w:type="dxa"/>
            <w:tcBorders>
              <w:bottom w:val="single" w:sz="4" w:space="0" w:color="auto"/>
            </w:tcBorders>
          </w:tcPr>
          <w:p w:rsidR="00560DEA" w:rsidRPr="00560DEA" w:rsidRDefault="0086744B" w:rsidP="00D145C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What prior experience and training in cat use, care and welfare do those conducting the research have? What provision is made for continuing professional development in these areas?</w:t>
            </w:r>
          </w:p>
        </w:tc>
      </w:tr>
      <w:tr w:rsidR="00560DEA" w:rsidRPr="00560DEA" w:rsidTr="00EC72BD">
        <w:tc>
          <w:tcPr>
            <w:tcW w:w="9134" w:type="dxa"/>
            <w:tcBorders>
              <w:bottom w:val="single" w:sz="4" w:space="0" w:color="auto"/>
            </w:tcBorders>
          </w:tcPr>
          <w:p w:rsidR="00560DEA" w:rsidRPr="00560DEA" w:rsidRDefault="0086744B" w:rsidP="00D145C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6"/>
              </w:numPr>
              <w:ind w:left="414"/>
              <w:rPr>
                <w:rFonts w:ascii="Arial" w:hAnsi="Arial" w:cs="Arial"/>
              </w:rPr>
            </w:pPr>
            <w:r w:rsidRPr="00560DEA">
              <w:rPr>
                <w:rFonts w:ascii="Arial" w:hAnsi="Arial" w:cs="Arial"/>
              </w:rPr>
              <w:t>Will any of the staff involved require specific training for any of the procedures concerned? Please provide details of the training needed and where it will be undertaken.</w:t>
            </w:r>
          </w:p>
        </w:tc>
      </w:tr>
      <w:tr w:rsidR="00560DEA" w:rsidRPr="00560DEA" w:rsidTr="00EC72BD">
        <w:tc>
          <w:tcPr>
            <w:tcW w:w="9134" w:type="dxa"/>
          </w:tcPr>
          <w:p w:rsidR="00560DEA" w:rsidRPr="00560DEA" w:rsidRDefault="0086744B" w:rsidP="00560D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F60CB" w:rsidRDefault="008F60CB" w:rsidP="008F60CB">
      <w:pPr>
        <w:rPr>
          <w:rFonts w:ascii="Arial" w:hAnsi="Arial" w:cs="Arial"/>
        </w:rPr>
      </w:pPr>
    </w:p>
    <w:p w:rsidR="00783BAE" w:rsidRDefault="00783BAE" w:rsidP="008F60CB">
      <w:pPr>
        <w:jc w:val="both"/>
        <w:rPr>
          <w:rFonts w:ascii="Arial" w:hAnsi="Arial" w:cs="Arial"/>
          <w:b/>
        </w:rPr>
      </w:pPr>
    </w:p>
    <w:p w:rsidR="00E9383F" w:rsidRDefault="00E9383F" w:rsidP="00E9383F">
      <w:pPr>
        <w:jc w:val="both"/>
        <w:rPr>
          <w:rFonts w:ascii="Arial" w:hAnsi="Arial" w:cs="Arial"/>
          <w:b/>
        </w:rPr>
      </w:pPr>
      <w:r>
        <w:rPr>
          <w:rFonts w:ascii="Arial" w:hAnsi="Arial" w:cs="Arial"/>
          <w:b/>
        </w:rPr>
        <w:t>Equines</w:t>
      </w:r>
    </w:p>
    <w:p w:rsidR="00E9383F" w:rsidRDefault="00E9383F" w:rsidP="00E9383F">
      <w:pPr>
        <w:jc w:val="both"/>
        <w:rPr>
          <w:rFonts w:ascii="Arial" w:hAnsi="Arial" w:cs="Arial"/>
          <w:b/>
        </w:rPr>
      </w:pPr>
    </w:p>
    <w:tbl>
      <w:tblPr>
        <w:tblStyle w:val="TableGrid"/>
        <w:tblW w:w="0" w:type="auto"/>
        <w:tblInd w:w="108" w:type="dxa"/>
        <w:tblLook w:val="04A0" w:firstRow="1" w:lastRow="0" w:firstColumn="1" w:lastColumn="0" w:noHBand="0" w:noVBand="1"/>
      </w:tblPr>
      <w:tblGrid>
        <w:gridCol w:w="9134"/>
      </w:tblGrid>
      <w:tr w:rsidR="00560DEA" w:rsidRPr="00560DEA" w:rsidTr="00EC72BD">
        <w:tc>
          <w:tcPr>
            <w:tcW w:w="9134" w:type="dxa"/>
            <w:tcBorders>
              <w:top w:val="nil"/>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From where will the equines be sourced? (name the supplier and give the location)</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Will it be necessary to transport the equines? If so, indicate approximate journey times and the measure</w:t>
            </w:r>
            <w:r w:rsidR="00BD3929">
              <w:rPr>
                <w:rFonts w:ascii="Arial" w:hAnsi="Arial" w:cs="Arial"/>
              </w:rPr>
              <w:t>s</w:t>
            </w:r>
            <w:r w:rsidRPr="00560DEA">
              <w:rPr>
                <w:rFonts w:ascii="Arial" w:hAnsi="Arial" w:cs="Arial"/>
              </w:rPr>
              <w:t xml:space="preserve"> that will be taken to minimise the potential stress during transport.</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 xml:space="preserve">Please provide details of the housing for the equines, including enclosure size and space per animal. </w:t>
            </w:r>
            <w:r w:rsidRPr="00560DEA">
              <w:rPr>
                <w:rFonts w:ascii="Arial" w:eastAsia="Calibri" w:hAnsi="Arial" w:cs="Arial"/>
              </w:rPr>
              <w:t xml:space="preserve">Note these must meet or exceed the minima in Annex III to </w:t>
            </w:r>
            <w:hyperlink r:id="rId13" w:history="1">
              <w:r w:rsidRPr="00560DEA">
                <w:rPr>
                  <w:rStyle w:val="Hyperlink"/>
                  <w:rFonts w:ascii="Arial" w:eastAsia="Calibri" w:hAnsi="Arial" w:cs="Arial"/>
                </w:rPr>
                <w:t>Directive 2010/63/EU</w:t>
              </w:r>
            </w:hyperlink>
            <w:r w:rsidRPr="00560DEA">
              <w:rPr>
                <w:rFonts w:ascii="Arial" w:eastAsia="Calibri" w:hAnsi="Arial" w:cs="Arial"/>
              </w:rPr>
              <w:t>.</w:t>
            </w:r>
          </w:p>
        </w:tc>
      </w:tr>
      <w:tr w:rsidR="00560DEA" w:rsidRPr="00560DEA" w:rsidTr="00EC72BD">
        <w:tc>
          <w:tcPr>
            <w:tcW w:w="9134" w:type="dxa"/>
            <w:tcBorders>
              <w:bottom w:val="single" w:sz="4" w:space="0" w:color="auto"/>
            </w:tcBorders>
          </w:tcPr>
          <w:p w:rsidR="00560DEA" w:rsidRPr="00560DEA" w:rsidRDefault="0086744B" w:rsidP="00A451FE">
            <w:pPr>
              <w:pStyle w:val="ListParagraph"/>
              <w:ind w:left="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What environmental enrichment will be provided for the equines (including access to pasture for grazing and exercise)?</w:t>
            </w:r>
            <w:r w:rsidRPr="00560DEA">
              <w:rPr>
                <w:rFonts w:ascii="Arial" w:eastAsia="Calibri" w:hAnsi="Arial" w:cs="Arial"/>
              </w:rPr>
              <w:t xml:space="preserve"> </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Will single housing of the equines be necessary at any time? If so, please provide details in terms of the justification for single housing, its duration, and what additional resources will be provided to the animals to minimise the impact of the single housing.</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Describe the experimental procedures involved and how any pain, suffering, distress and/or lasting harm will be minimised. When were the procedures last reviewed by the Animal Welfare and Ethical Review Body (AWERB), Institutional Animal Care and Use Committee (IACUC) or equivalent?</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What adverse effects might the animals experience? List the clinical and other signs that will be monitored, the frequency of monitoring, and where relevant state the humane endpoint criteria established for the study.</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Will any of the experimental procedures involve restraint? What alternatives have been considered? Describe the nature of the restraint, its duration and frequency, and what will be done to avoid distress?</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What prior experience and training in equine use, care and welfare do staff members named in the application have? What provision is made for continuing professional development in these areas?</w:t>
            </w:r>
          </w:p>
        </w:tc>
      </w:tr>
      <w:tr w:rsidR="00560DEA" w:rsidRPr="00560DEA" w:rsidTr="00EC72BD">
        <w:tc>
          <w:tcPr>
            <w:tcW w:w="9134" w:type="dxa"/>
            <w:tcBorders>
              <w:bottom w:val="single" w:sz="4" w:space="0" w:color="auto"/>
            </w:tcBorders>
          </w:tcPr>
          <w:p w:rsidR="00560DEA" w:rsidRPr="00560DEA" w:rsidRDefault="0086744B" w:rsidP="00A451F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8"/>
              </w:numPr>
              <w:ind w:left="414"/>
              <w:rPr>
                <w:rFonts w:ascii="Arial" w:hAnsi="Arial" w:cs="Arial"/>
              </w:rPr>
            </w:pPr>
            <w:r w:rsidRPr="00560DEA">
              <w:rPr>
                <w:rFonts w:ascii="Arial" w:hAnsi="Arial" w:cs="Arial"/>
              </w:rPr>
              <w:t>Will any of the staff involved require specific training for any of the procedures concerned? Please provide details of the training needed and where it will be undertaken.</w:t>
            </w:r>
          </w:p>
        </w:tc>
      </w:tr>
      <w:tr w:rsidR="00560DEA" w:rsidRPr="00560DEA" w:rsidTr="00EC72BD">
        <w:tc>
          <w:tcPr>
            <w:tcW w:w="9134" w:type="dxa"/>
          </w:tcPr>
          <w:p w:rsidR="00560DEA" w:rsidRPr="00560DEA" w:rsidRDefault="0086744B" w:rsidP="00560D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9383F" w:rsidRDefault="00E9383F" w:rsidP="008F60CB">
      <w:pPr>
        <w:jc w:val="both"/>
        <w:rPr>
          <w:rFonts w:ascii="Arial" w:hAnsi="Arial" w:cs="Arial"/>
          <w:b/>
        </w:rPr>
      </w:pPr>
    </w:p>
    <w:p w:rsidR="00E9383F" w:rsidRDefault="00E9383F" w:rsidP="008F60CB">
      <w:pPr>
        <w:jc w:val="both"/>
        <w:rPr>
          <w:rFonts w:ascii="Arial" w:hAnsi="Arial" w:cs="Arial"/>
          <w:b/>
        </w:rPr>
      </w:pPr>
    </w:p>
    <w:p w:rsidR="00EC72BD" w:rsidRDefault="00EC72BD" w:rsidP="008F60CB">
      <w:pPr>
        <w:jc w:val="both"/>
        <w:rPr>
          <w:rFonts w:ascii="Arial" w:hAnsi="Arial" w:cs="Arial"/>
          <w:b/>
        </w:rPr>
      </w:pPr>
    </w:p>
    <w:p w:rsidR="00EC72BD" w:rsidRDefault="00EC72BD" w:rsidP="008F60CB">
      <w:pPr>
        <w:jc w:val="both"/>
        <w:rPr>
          <w:rFonts w:ascii="Arial" w:hAnsi="Arial" w:cs="Arial"/>
          <w:b/>
        </w:rPr>
      </w:pPr>
    </w:p>
    <w:p w:rsidR="008F60CB" w:rsidRDefault="00B4227B" w:rsidP="008F60CB">
      <w:pPr>
        <w:jc w:val="both"/>
        <w:rPr>
          <w:rFonts w:ascii="Arial" w:hAnsi="Arial" w:cs="Arial"/>
          <w:b/>
        </w:rPr>
      </w:pPr>
      <w:r>
        <w:rPr>
          <w:rFonts w:ascii="Arial" w:hAnsi="Arial" w:cs="Arial"/>
          <w:b/>
        </w:rPr>
        <w:lastRenderedPageBreak/>
        <w:t>Pigs</w:t>
      </w:r>
    </w:p>
    <w:p w:rsidR="008F60CB" w:rsidRDefault="008F60CB" w:rsidP="008F60CB">
      <w:pPr>
        <w:jc w:val="both"/>
        <w:rPr>
          <w:rFonts w:ascii="Arial" w:hAnsi="Arial" w:cs="Arial"/>
          <w:b/>
        </w:rPr>
      </w:pPr>
    </w:p>
    <w:tbl>
      <w:tblPr>
        <w:tblStyle w:val="TableGrid"/>
        <w:tblW w:w="0" w:type="auto"/>
        <w:tblInd w:w="108" w:type="dxa"/>
        <w:tblLook w:val="04A0" w:firstRow="1" w:lastRow="0" w:firstColumn="1" w:lastColumn="0" w:noHBand="0" w:noVBand="1"/>
      </w:tblPr>
      <w:tblGrid>
        <w:gridCol w:w="9134"/>
      </w:tblGrid>
      <w:tr w:rsidR="00560DEA" w:rsidRPr="00560DEA" w:rsidTr="00EC72BD">
        <w:tc>
          <w:tcPr>
            <w:tcW w:w="9134" w:type="dxa"/>
            <w:tcBorders>
              <w:top w:val="nil"/>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From where will the pigs be sourced? (name the supplier and give the location)</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Will it be necessary to transport the pigs? If so, indicate approximate journey times and the measure</w:t>
            </w:r>
            <w:r w:rsidR="00BD3929">
              <w:rPr>
                <w:rFonts w:ascii="Arial" w:hAnsi="Arial" w:cs="Arial"/>
              </w:rPr>
              <w:t>s</w:t>
            </w:r>
            <w:r w:rsidRPr="00560DEA">
              <w:rPr>
                <w:rFonts w:ascii="Arial" w:hAnsi="Arial" w:cs="Arial"/>
              </w:rPr>
              <w:t xml:space="preserve"> that will be taken to minimise the potential stress during transport.</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 xml:space="preserve">Please provide details of the housing for the pigs, including enclosure size and space allocation per animal. </w:t>
            </w:r>
            <w:r w:rsidRPr="00560DEA">
              <w:rPr>
                <w:rFonts w:ascii="Arial" w:eastAsia="Calibri" w:hAnsi="Arial" w:cs="Arial"/>
              </w:rPr>
              <w:t xml:space="preserve">Note these must meet or exceed the minima in Annex III to </w:t>
            </w:r>
            <w:hyperlink r:id="rId14" w:history="1">
              <w:r w:rsidRPr="00560DEA">
                <w:rPr>
                  <w:rStyle w:val="Hyperlink"/>
                  <w:rFonts w:ascii="Arial" w:eastAsia="Calibri" w:hAnsi="Arial" w:cs="Arial"/>
                </w:rPr>
                <w:t>Directive 2010/63/EU</w:t>
              </w:r>
            </w:hyperlink>
            <w:r w:rsidRPr="00560DEA">
              <w:rPr>
                <w:rFonts w:ascii="Arial" w:eastAsia="Calibri" w:hAnsi="Arial" w:cs="Arial"/>
              </w:rPr>
              <w:t>.</w:t>
            </w:r>
          </w:p>
        </w:tc>
      </w:tr>
      <w:tr w:rsidR="00560DEA" w:rsidRPr="00560DEA" w:rsidTr="00EC72BD">
        <w:tc>
          <w:tcPr>
            <w:tcW w:w="9134" w:type="dxa"/>
            <w:tcBorders>
              <w:bottom w:val="single" w:sz="4" w:space="0" w:color="auto"/>
            </w:tcBorders>
          </w:tcPr>
          <w:p w:rsidR="00560DEA" w:rsidRPr="00560DEA" w:rsidRDefault="0086744B" w:rsidP="00D7013F">
            <w:pPr>
              <w:pStyle w:val="ListParagraph"/>
              <w:ind w:left="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 xml:space="preserve">What environmental enrichment is provided </w:t>
            </w:r>
            <w:r w:rsidRPr="00560DEA">
              <w:rPr>
                <w:rFonts w:ascii="AktivGrotesk-Regular" w:eastAsiaTheme="minorHAnsi" w:hAnsi="AktivGrotesk-Regular" w:cs="AktivGrotesk-Regular"/>
                <w:color w:val="000000"/>
              </w:rPr>
              <w:t>to for the pigs (e.g. to permit performance of natural behaviours such as rooting and foraging, and to prevent maladaptive behaviours such as tail biting)</w:t>
            </w:r>
            <w:r w:rsidRPr="00560DEA">
              <w:rPr>
                <w:rFonts w:ascii="Arial" w:hAnsi="Arial" w:cs="Arial"/>
              </w:rPr>
              <w:t>?</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Will single housing of the pigs be necessary at any time? If so, please provide details in terms of the justification for single housing, its duration, and what additional resources will be provided to the animals to minimise the impact of the single housing.</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 xml:space="preserve">Describe the experimental procedures involved and the steps that will be taken to minimise any pain, suffering, distress or lasting harm. When were the procedures last reviewed by the Animal Welfare and Ethical Review Body (AWERB), Institutional Animal Care and Use Committee (IACUC) or equivalent? </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What adverse effects might the animals experience? List the clinical and other signs that will be monitored, the frequency of monitoring, and where relevant state the humane endpoint criteria established for the study.</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Will any of the experimental procedures involve restraint? What alternatives have been considered? Describe the nature of the restraint, its duration and frequency, and what will be done to avoid distress?</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rPr>
          <w:trHeight w:hRule="exact" w:val="683"/>
        </w:trPr>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What prior experience and training in pig use, care and welfare do those conducting the research have? What provision is made for continuing professional development in these areas?</w:t>
            </w:r>
          </w:p>
        </w:tc>
      </w:tr>
      <w:tr w:rsidR="00560DEA" w:rsidRPr="00560DEA" w:rsidTr="00EC72BD">
        <w:tc>
          <w:tcPr>
            <w:tcW w:w="9134" w:type="dxa"/>
            <w:tcBorders>
              <w:bottom w:val="single" w:sz="4" w:space="0" w:color="auto"/>
            </w:tcBorders>
          </w:tcPr>
          <w:p w:rsidR="00560DEA" w:rsidRPr="00560DEA" w:rsidRDefault="0086744B" w:rsidP="00D701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0DEA" w:rsidRPr="00560DEA" w:rsidTr="00EC72BD">
        <w:tc>
          <w:tcPr>
            <w:tcW w:w="9134" w:type="dxa"/>
            <w:tcBorders>
              <w:left w:val="nil"/>
              <w:right w:val="nil"/>
            </w:tcBorders>
          </w:tcPr>
          <w:p w:rsidR="00560DEA" w:rsidRPr="00560DEA" w:rsidRDefault="00560DEA" w:rsidP="0086744B">
            <w:pPr>
              <w:numPr>
                <w:ilvl w:val="0"/>
                <w:numId w:val="9"/>
              </w:numPr>
              <w:ind w:left="414"/>
              <w:rPr>
                <w:rFonts w:ascii="Arial" w:hAnsi="Arial" w:cs="Arial"/>
              </w:rPr>
            </w:pPr>
            <w:r w:rsidRPr="00560DEA">
              <w:rPr>
                <w:rFonts w:ascii="Arial" w:hAnsi="Arial" w:cs="Arial"/>
              </w:rPr>
              <w:t>Will any of the staff involved require specific training for any of the procedures concerned? Please provide details of the training needed and where it will be undertaken.</w:t>
            </w:r>
          </w:p>
        </w:tc>
      </w:tr>
      <w:tr w:rsidR="00560DEA" w:rsidRPr="00560DEA" w:rsidTr="00EC72BD">
        <w:tc>
          <w:tcPr>
            <w:tcW w:w="9134" w:type="dxa"/>
          </w:tcPr>
          <w:p w:rsidR="00560DEA" w:rsidRPr="00560DEA" w:rsidRDefault="0086744B" w:rsidP="00560D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F60CB" w:rsidRDefault="008F60CB" w:rsidP="00560DEA">
      <w:pPr>
        <w:rPr>
          <w:rFonts w:ascii="Arial" w:hAnsi="Arial" w:cs="Arial"/>
        </w:rPr>
      </w:pPr>
    </w:p>
    <w:sectPr w:rsidR="008F60CB" w:rsidSect="00EC72BD">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95" w:rsidRDefault="00D16295" w:rsidP="00EC72BD">
      <w:r>
        <w:separator/>
      </w:r>
    </w:p>
  </w:endnote>
  <w:endnote w:type="continuationSeparator" w:id="0">
    <w:p w:rsidR="00D16295" w:rsidRDefault="00D16295" w:rsidP="00EC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ktiv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BD" w:rsidRPr="00EC72BD" w:rsidRDefault="00EC72BD">
    <w:pPr>
      <w:pStyle w:val="Footer"/>
      <w:rPr>
        <w:rFonts w:ascii="Arial" w:hAnsi="Arial" w:cs="Arial"/>
        <w:sz w:val="18"/>
        <w:szCs w:val="18"/>
      </w:rPr>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BD" w:rsidRDefault="00EC72BD">
    <w:pPr>
      <w:pStyle w:val="Footer"/>
    </w:pPr>
    <w:r>
      <w:ptab w:relativeTo="margin" w:alignment="right" w:leader="none"/>
    </w:r>
    <w:r w:rsidRPr="00EC72BD">
      <w:rPr>
        <w:rFonts w:ascii="Arial" w:hAnsi="Arial" w:cs="Arial"/>
        <w:sz w:val="18"/>
        <w:szCs w:val="18"/>
      </w:rPr>
      <w:t xml:space="preserve"> Last updated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95" w:rsidRDefault="00D16295" w:rsidP="00EC72BD">
      <w:r>
        <w:separator/>
      </w:r>
    </w:p>
  </w:footnote>
  <w:footnote w:type="continuationSeparator" w:id="0">
    <w:p w:rsidR="00D16295" w:rsidRDefault="00D16295" w:rsidP="00EC7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E7CAE"/>
    <w:multiLevelType w:val="hybridMultilevel"/>
    <w:tmpl w:val="D92AC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CF62C2"/>
    <w:multiLevelType w:val="hybridMultilevel"/>
    <w:tmpl w:val="106EB3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2239F2"/>
    <w:multiLevelType w:val="hybridMultilevel"/>
    <w:tmpl w:val="6FE07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02A38"/>
    <w:multiLevelType w:val="hybridMultilevel"/>
    <w:tmpl w:val="BAC24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E4663B"/>
    <w:multiLevelType w:val="hybridMultilevel"/>
    <w:tmpl w:val="77D007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4"/>
  </w:num>
  <w:num w:numId="4">
    <w:abstractNumId w:val="4"/>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cumentProtection w:edit="forms" w:formatting="1"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CB"/>
    <w:rsid w:val="0025738F"/>
    <w:rsid w:val="003835D1"/>
    <w:rsid w:val="00436CFF"/>
    <w:rsid w:val="00560DEA"/>
    <w:rsid w:val="00574A5C"/>
    <w:rsid w:val="005855F1"/>
    <w:rsid w:val="00783BAE"/>
    <w:rsid w:val="0080057A"/>
    <w:rsid w:val="0086744B"/>
    <w:rsid w:val="008B5C19"/>
    <w:rsid w:val="008F0E16"/>
    <w:rsid w:val="008F60CB"/>
    <w:rsid w:val="00917998"/>
    <w:rsid w:val="00B4227B"/>
    <w:rsid w:val="00B7312E"/>
    <w:rsid w:val="00BD3929"/>
    <w:rsid w:val="00C91B7B"/>
    <w:rsid w:val="00CB61A7"/>
    <w:rsid w:val="00CC74E3"/>
    <w:rsid w:val="00D16295"/>
    <w:rsid w:val="00D549E5"/>
    <w:rsid w:val="00DB4677"/>
    <w:rsid w:val="00E9383F"/>
    <w:rsid w:val="00EA6854"/>
    <w:rsid w:val="00EC72BD"/>
    <w:rsid w:val="00FD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0CB"/>
    <w:rPr>
      <w:color w:val="0000FF"/>
      <w:u w:val="single"/>
    </w:rPr>
  </w:style>
  <w:style w:type="paragraph" w:styleId="Header">
    <w:name w:val="header"/>
    <w:basedOn w:val="Normal"/>
    <w:link w:val="HeaderChar"/>
    <w:rsid w:val="008F60CB"/>
    <w:pPr>
      <w:tabs>
        <w:tab w:val="center" w:pos="4153"/>
        <w:tab w:val="right" w:pos="8306"/>
      </w:tabs>
    </w:pPr>
  </w:style>
  <w:style w:type="character" w:customStyle="1" w:styleId="HeaderChar">
    <w:name w:val="Header Char"/>
    <w:basedOn w:val="DefaultParagraphFont"/>
    <w:link w:val="Header"/>
    <w:rsid w:val="008F60CB"/>
    <w:rPr>
      <w:rFonts w:ascii="Times New Roman" w:eastAsia="Times New Roman" w:hAnsi="Times New Roman" w:cs="Times New Roman"/>
      <w:sz w:val="20"/>
      <w:szCs w:val="20"/>
    </w:rPr>
  </w:style>
  <w:style w:type="character" w:customStyle="1" w:styleId="a">
    <w:name w:val="a"/>
    <w:basedOn w:val="DefaultParagraphFont"/>
    <w:rsid w:val="008F60CB"/>
  </w:style>
  <w:style w:type="character" w:styleId="Strong">
    <w:name w:val="Strong"/>
    <w:uiPriority w:val="22"/>
    <w:qFormat/>
    <w:rsid w:val="008F60CB"/>
    <w:rPr>
      <w:b/>
      <w:bCs/>
    </w:rPr>
  </w:style>
  <w:style w:type="paragraph" w:styleId="ListParagraph">
    <w:name w:val="List Paragraph"/>
    <w:basedOn w:val="Normal"/>
    <w:uiPriority w:val="34"/>
    <w:qFormat/>
    <w:rsid w:val="00E9383F"/>
    <w:pPr>
      <w:ind w:left="720"/>
      <w:contextualSpacing/>
    </w:pPr>
  </w:style>
  <w:style w:type="paragraph" w:styleId="BalloonText">
    <w:name w:val="Balloon Text"/>
    <w:basedOn w:val="Normal"/>
    <w:link w:val="BalloonTextChar"/>
    <w:uiPriority w:val="99"/>
    <w:semiHidden/>
    <w:unhideWhenUsed/>
    <w:rsid w:val="008F0E16"/>
    <w:rPr>
      <w:rFonts w:ascii="Arial" w:hAnsi="Arial" w:cs="Arial"/>
      <w:sz w:val="16"/>
      <w:szCs w:val="16"/>
    </w:rPr>
  </w:style>
  <w:style w:type="character" w:customStyle="1" w:styleId="BalloonTextChar">
    <w:name w:val="Balloon Text Char"/>
    <w:basedOn w:val="DefaultParagraphFont"/>
    <w:link w:val="BalloonText"/>
    <w:uiPriority w:val="99"/>
    <w:semiHidden/>
    <w:rsid w:val="008F0E16"/>
    <w:rPr>
      <w:rFonts w:ascii="Arial" w:eastAsia="Times New Roman" w:hAnsi="Arial" w:cs="Arial"/>
      <w:sz w:val="16"/>
      <w:szCs w:val="16"/>
    </w:rPr>
  </w:style>
  <w:style w:type="character" w:styleId="FollowedHyperlink">
    <w:name w:val="FollowedHyperlink"/>
    <w:basedOn w:val="DefaultParagraphFont"/>
    <w:uiPriority w:val="99"/>
    <w:semiHidden/>
    <w:unhideWhenUsed/>
    <w:rsid w:val="00EA6854"/>
    <w:rPr>
      <w:color w:val="800080" w:themeColor="followedHyperlink"/>
      <w:u w:val="single"/>
    </w:rPr>
  </w:style>
  <w:style w:type="table" w:styleId="TableGrid">
    <w:name w:val="Table Grid"/>
    <w:basedOn w:val="TableNormal"/>
    <w:uiPriority w:val="59"/>
    <w:rsid w:val="0056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2BD"/>
    <w:pPr>
      <w:tabs>
        <w:tab w:val="center" w:pos="4513"/>
        <w:tab w:val="right" w:pos="9026"/>
      </w:tabs>
    </w:pPr>
  </w:style>
  <w:style w:type="character" w:customStyle="1" w:styleId="FooterChar">
    <w:name w:val="Footer Char"/>
    <w:basedOn w:val="DefaultParagraphFont"/>
    <w:link w:val="Footer"/>
    <w:uiPriority w:val="99"/>
    <w:rsid w:val="00EC72B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0CB"/>
    <w:rPr>
      <w:color w:val="0000FF"/>
      <w:u w:val="single"/>
    </w:rPr>
  </w:style>
  <w:style w:type="paragraph" w:styleId="Header">
    <w:name w:val="header"/>
    <w:basedOn w:val="Normal"/>
    <w:link w:val="HeaderChar"/>
    <w:rsid w:val="008F60CB"/>
    <w:pPr>
      <w:tabs>
        <w:tab w:val="center" w:pos="4153"/>
        <w:tab w:val="right" w:pos="8306"/>
      </w:tabs>
    </w:pPr>
  </w:style>
  <w:style w:type="character" w:customStyle="1" w:styleId="HeaderChar">
    <w:name w:val="Header Char"/>
    <w:basedOn w:val="DefaultParagraphFont"/>
    <w:link w:val="Header"/>
    <w:rsid w:val="008F60CB"/>
    <w:rPr>
      <w:rFonts w:ascii="Times New Roman" w:eastAsia="Times New Roman" w:hAnsi="Times New Roman" w:cs="Times New Roman"/>
      <w:sz w:val="20"/>
      <w:szCs w:val="20"/>
    </w:rPr>
  </w:style>
  <w:style w:type="character" w:customStyle="1" w:styleId="a">
    <w:name w:val="a"/>
    <w:basedOn w:val="DefaultParagraphFont"/>
    <w:rsid w:val="008F60CB"/>
  </w:style>
  <w:style w:type="character" w:styleId="Strong">
    <w:name w:val="Strong"/>
    <w:uiPriority w:val="22"/>
    <w:qFormat/>
    <w:rsid w:val="008F60CB"/>
    <w:rPr>
      <w:b/>
      <w:bCs/>
    </w:rPr>
  </w:style>
  <w:style w:type="paragraph" w:styleId="ListParagraph">
    <w:name w:val="List Paragraph"/>
    <w:basedOn w:val="Normal"/>
    <w:uiPriority w:val="34"/>
    <w:qFormat/>
    <w:rsid w:val="00E9383F"/>
    <w:pPr>
      <w:ind w:left="720"/>
      <w:contextualSpacing/>
    </w:pPr>
  </w:style>
  <w:style w:type="paragraph" w:styleId="BalloonText">
    <w:name w:val="Balloon Text"/>
    <w:basedOn w:val="Normal"/>
    <w:link w:val="BalloonTextChar"/>
    <w:uiPriority w:val="99"/>
    <w:semiHidden/>
    <w:unhideWhenUsed/>
    <w:rsid w:val="008F0E16"/>
    <w:rPr>
      <w:rFonts w:ascii="Arial" w:hAnsi="Arial" w:cs="Arial"/>
      <w:sz w:val="16"/>
      <w:szCs w:val="16"/>
    </w:rPr>
  </w:style>
  <w:style w:type="character" w:customStyle="1" w:styleId="BalloonTextChar">
    <w:name w:val="Balloon Text Char"/>
    <w:basedOn w:val="DefaultParagraphFont"/>
    <w:link w:val="BalloonText"/>
    <w:uiPriority w:val="99"/>
    <w:semiHidden/>
    <w:rsid w:val="008F0E16"/>
    <w:rPr>
      <w:rFonts w:ascii="Arial" w:eastAsia="Times New Roman" w:hAnsi="Arial" w:cs="Arial"/>
      <w:sz w:val="16"/>
      <w:szCs w:val="16"/>
    </w:rPr>
  </w:style>
  <w:style w:type="character" w:styleId="FollowedHyperlink">
    <w:name w:val="FollowedHyperlink"/>
    <w:basedOn w:val="DefaultParagraphFont"/>
    <w:uiPriority w:val="99"/>
    <w:semiHidden/>
    <w:unhideWhenUsed/>
    <w:rsid w:val="00EA6854"/>
    <w:rPr>
      <w:color w:val="800080" w:themeColor="followedHyperlink"/>
      <w:u w:val="single"/>
    </w:rPr>
  </w:style>
  <w:style w:type="table" w:styleId="TableGrid">
    <w:name w:val="Table Grid"/>
    <w:basedOn w:val="TableNormal"/>
    <w:uiPriority w:val="59"/>
    <w:rsid w:val="0056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2BD"/>
    <w:pPr>
      <w:tabs>
        <w:tab w:val="center" w:pos="4513"/>
        <w:tab w:val="right" w:pos="9026"/>
      </w:tabs>
    </w:pPr>
  </w:style>
  <w:style w:type="character" w:customStyle="1" w:styleId="FooterChar">
    <w:name w:val="Footer Char"/>
    <w:basedOn w:val="DefaultParagraphFont"/>
    <w:link w:val="Footer"/>
    <w:uiPriority w:val="99"/>
    <w:rsid w:val="00EC72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primatesguidelines" TargetMode="External"/><Relationship Id="rId13" Type="http://schemas.openxmlformats.org/officeDocument/2006/relationships/hyperlink" Target="http://eur-lex.europa.eu/LexUriServ/LexUriServ.do?uri=OJ:L:2010:276:0033:0079: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xUriServ/LexUriServ.do?uri=OJ:L:2010:276:0033:0079: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OJ:L:2010:276:0033:0079: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16/j.jneumeth.2010.09.003" TargetMode="External"/><Relationship Id="rId4" Type="http://schemas.openxmlformats.org/officeDocument/2006/relationships/settings" Target="settings.xml"/><Relationship Id="rId9" Type="http://schemas.openxmlformats.org/officeDocument/2006/relationships/hyperlink" Target="http://eur-lex.europa.eu/LexUriServ/LexUriServ.do?uri=OJ:L:2010:276:0033:0079:en:PDF" TargetMode="External"/><Relationship Id="rId14" Type="http://schemas.openxmlformats.org/officeDocument/2006/relationships/hyperlink" Target="http://eur-lex.europa.eu/LexUriServ/LexUriServ.do?uri=OJ:L:2010:276:0033:00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Suzanne McArdle</cp:lastModifiedBy>
  <cp:revision>5</cp:revision>
  <cp:lastPrinted>2016-05-12T13:18:00Z</cp:lastPrinted>
  <dcterms:created xsi:type="dcterms:W3CDTF">2016-05-12T13:15:00Z</dcterms:created>
  <dcterms:modified xsi:type="dcterms:W3CDTF">2016-05-12T16:17:00Z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A2662105</vt:lpwstr>
  </property>
  <property fmtid="{D5CDD505-2E9C-101B-9397-08002B2CF9AE}" pid="4" name="Objective-Title">
    <vt:lpwstr>Studentship Annex1(2010)</vt:lpwstr>
  </property>
  <property fmtid="{D5CDD505-2E9C-101B-9397-08002B2CF9AE}" pid="5" name="Objective-Comment">
    <vt:lpwstr>
    </vt:lpwstr>
  </property>
  <property fmtid="{D5CDD505-2E9C-101B-9397-08002B2CF9AE}" pid="6" name="Objective-CreationStamp">
    <vt:filetime>2016-05-12T13:37:21Z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2016-05-12T16:17:38Z</vt:filetime>
  </property>
  <property fmtid="{D5CDD505-2E9C-101B-9397-08002B2CF9AE}" pid="10" name="Objective-ModificationStamp">
    <vt:filetime>2016-05-12T16:17:39Z</vt:filetime>
  </property>
  <property fmtid="{D5CDD505-2E9C-101B-9397-08002B2CF9AE}" pid="11" name="Objective-Owner">
    <vt:lpwstr>SMcArdle</vt:lpwstr>
  </property>
  <property fmtid="{D5CDD505-2E9C-101B-9397-08002B2CF9AE}" pid="12" name="Objective-Path">
    <vt:lpwstr>Objective Global Folder:NC3Rs FILEPLAN:GRANTS AND AWARDS:NC3Rs Funding Schemes - Guidance /Admin:Funding Schemes Admin:Funding Scheme Documents:Docs on funding web pages:</vt:lpwstr>
  </property>
  <property fmtid="{D5CDD505-2E9C-101B-9397-08002B2CF9AE}" pid="13" name="Objective-Parent">
    <vt:lpwstr>Docs on funding web pages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groups: Groups; </vt:lpwstr>
  </property>
  <property fmtid="{D5CDD505-2E9C-101B-9397-08002B2CF9AE}" pid="21" name="Objective-created by (external) [system]">
    <vt:lpwstr>
    </vt:lpwstr>
  </property>
  <property fmtid="{D5CDD505-2E9C-101B-9397-08002B2CF9AE}" pid="22" name="Objective-date of issue [system]">
    <vt:lpwstr>
    </vt:lpwstr>
  </property>
</Properties>
</file>