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0F26CDE9" w:rsidR="008D09CD" w:rsidRPr="009C6B3A" w:rsidRDefault="008D09CD" w:rsidP="008D09CD">
      <w:pPr>
        <w:pStyle w:val="Heading1"/>
      </w:pPr>
      <w:r w:rsidRPr="009C6B3A">
        <w:t xml:space="preserve">Additional questions on the use of </w:t>
      </w:r>
      <w:r w:rsidR="006F6141" w:rsidRPr="009C6B3A">
        <w:t>rabbit</w:t>
      </w:r>
      <w:r w:rsidR="00111634" w:rsidRPr="009C6B3A">
        <w:t>s</w:t>
      </w:r>
      <w:r w:rsidR="006F6141" w:rsidRPr="009C6B3A">
        <w:t xml:space="preserve"> </w:t>
      </w:r>
      <w:r w:rsidRPr="009C6B3A">
        <w:t>outside of the UK</w:t>
      </w:r>
    </w:p>
    <w:p w14:paraId="63C67FE0" w14:textId="77777777" w:rsidR="00D332B5" w:rsidRPr="009C6B3A" w:rsidRDefault="00D332B5" w:rsidP="00D332B5">
      <w:pPr>
        <w:rPr>
          <w:szCs w:val="21"/>
        </w:rPr>
      </w:pPr>
      <w:r w:rsidRPr="009C6B3A">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9C6B3A">
          <w:rPr>
            <w:rStyle w:val="Hyperlink"/>
            <w:szCs w:val="21"/>
          </w:rPr>
          <w:t>Code of  Practice for the Housing and Care of Animals Bred, Supplied or Used for Scientific Purposes</w:t>
        </w:r>
      </w:hyperlink>
      <w:r w:rsidRPr="009C6B3A">
        <w:rPr>
          <w:szCs w:val="21"/>
        </w:rPr>
        <w:t xml:space="preserve"> and the NC3Rs guidelines on the </w:t>
      </w:r>
      <w:hyperlink r:id="rId13" w:history="1">
        <w:r w:rsidRPr="009C6B3A">
          <w:rPr>
            <w:rStyle w:val="Hyperlink"/>
            <w:szCs w:val="21"/>
          </w:rPr>
          <w:t>Responsibility in the Use of Animals in Bioscience Research</w:t>
        </w:r>
      </w:hyperlink>
      <w:r w:rsidRPr="009C6B3A">
        <w:rPr>
          <w:rStyle w:val="Hyperlink"/>
          <w:color w:val="auto"/>
          <w:szCs w:val="21"/>
          <w:u w:val="none"/>
        </w:rPr>
        <w:t>.</w:t>
      </w:r>
      <w:r w:rsidRPr="009C6B3A">
        <w:rPr>
          <w:szCs w:val="21"/>
        </w:rPr>
        <w:t xml:space="preserve"> </w:t>
      </w:r>
    </w:p>
    <w:p w14:paraId="51248F56" w14:textId="77777777" w:rsidR="00D332B5" w:rsidRPr="009C6B3A" w:rsidRDefault="00D332B5" w:rsidP="00D332B5">
      <w:pPr>
        <w:rPr>
          <w:szCs w:val="21"/>
        </w:rPr>
      </w:pPr>
      <w:r w:rsidRPr="009C6B3A">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9C6B3A" w:rsidRDefault="00D332B5" w:rsidP="00D332B5">
      <w:pPr>
        <w:rPr>
          <w:szCs w:val="21"/>
        </w:rPr>
      </w:pPr>
      <w:r w:rsidRPr="009C6B3A">
        <w:rPr>
          <w:szCs w:val="21"/>
        </w:rPr>
        <w:t xml:space="preserve">For more information on this form, including guidance on how to complete it, visit the </w:t>
      </w:r>
      <w:hyperlink r:id="rId14" w:history="1">
        <w:r w:rsidRPr="009C6B3A">
          <w:rPr>
            <w:rStyle w:val="Hyperlink"/>
            <w:szCs w:val="21"/>
          </w:rPr>
          <w:t>NC3Rs website</w:t>
        </w:r>
      </w:hyperlink>
      <w:r w:rsidRPr="009C6B3A">
        <w:rPr>
          <w:szCs w:val="21"/>
        </w:rPr>
        <w:t>.</w:t>
      </w:r>
    </w:p>
    <w:p w14:paraId="17C67C03" w14:textId="77777777" w:rsidR="008B7154" w:rsidRPr="009C6B3A" w:rsidRDefault="008B7154" w:rsidP="008B7154">
      <w:pPr>
        <w:pStyle w:val="Heading2"/>
      </w:pPr>
      <w:r w:rsidRPr="009C6B3A">
        <w:t>Section 1. Checklist of additional questions</w:t>
      </w:r>
    </w:p>
    <w:tbl>
      <w:tblPr>
        <w:tblStyle w:val="TableGrid"/>
        <w:tblW w:w="10341" w:type="dxa"/>
        <w:tblLook w:val="04A0" w:firstRow="1" w:lastRow="0" w:firstColumn="1" w:lastColumn="0" w:noHBand="0" w:noVBand="1"/>
      </w:tblPr>
      <w:tblGrid>
        <w:gridCol w:w="8498"/>
        <w:gridCol w:w="1843"/>
      </w:tblGrid>
      <w:tr w:rsidR="008B7154" w:rsidRPr="009C6B3A" w14:paraId="3EF77799" w14:textId="77777777" w:rsidTr="3234829A">
        <w:tc>
          <w:tcPr>
            <w:tcW w:w="8498" w:type="dxa"/>
            <w:vAlign w:val="center"/>
          </w:tcPr>
          <w:p w14:paraId="349036C3" w14:textId="77777777" w:rsidR="008B7154" w:rsidRPr="009C6B3A" w:rsidRDefault="008B7154" w:rsidP="5EC5BF62">
            <w:pPr>
              <w:spacing w:line="240" w:lineRule="auto"/>
              <w:rPr>
                <w:b/>
                <w:bCs/>
                <w:color w:val="85144B" w:themeColor="accent2"/>
                <w:szCs w:val="21"/>
              </w:rPr>
            </w:pPr>
            <w:r w:rsidRPr="009C6B3A">
              <w:rPr>
                <w:b/>
                <w:bCs/>
                <w:color w:val="85144B" w:themeColor="accent2"/>
                <w:szCs w:val="21"/>
              </w:rPr>
              <w:t>The rabbits on this study will be…</w:t>
            </w:r>
          </w:p>
        </w:tc>
        <w:tc>
          <w:tcPr>
            <w:tcW w:w="1843" w:type="dxa"/>
            <w:vAlign w:val="center"/>
          </w:tcPr>
          <w:p w14:paraId="1B91AF1C" w14:textId="77777777" w:rsidR="008B7154" w:rsidRPr="009C6B3A" w:rsidRDefault="008B7154" w:rsidP="0075430A">
            <w:pPr>
              <w:spacing w:line="240" w:lineRule="auto"/>
              <w:jc w:val="center"/>
              <w:rPr>
                <w:b/>
                <w:bCs/>
                <w:color w:val="85144B" w:themeColor="accent2"/>
                <w:szCs w:val="21"/>
              </w:rPr>
            </w:pPr>
            <w:r w:rsidRPr="009C6B3A">
              <w:rPr>
                <w:b/>
                <w:bCs/>
                <w:color w:val="85144B" w:themeColor="accent2"/>
                <w:szCs w:val="21"/>
              </w:rPr>
              <w:t>Yes/No/Not applicable (NA)</w:t>
            </w:r>
          </w:p>
        </w:tc>
      </w:tr>
      <w:tr w:rsidR="008B7154" w:rsidRPr="009C6B3A" w14:paraId="71E9E400" w14:textId="77777777" w:rsidTr="3234829A">
        <w:tc>
          <w:tcPr>
            <w:tcW w:w="8498" w:type="dxa"/>
            <w:vAlign w:val="center"/>
          </w:tcPr>
          <w:p w14:paraId="36B40BCA" w14:textId="2E31DB59" w:rsidR="008B7154" w:rsidRPr="009C6B3A" w:rsidRDefault="008B7154" w:rsidP="5EC5BF62">
            <w:pPr>
              <w:pStyle w:val="ListParagraph"/>
              <w:numPr>
                <w:ilvl w:val="0"/>
                <w:numId w:val="21"/>
              </w:numPr>
              <w:spacing w:line="240" w:lineRule="auto"/>
              <w:rPr>
                <w:szCs w:val="21"/>
              </w:rPr>
            </w:pPr>
            <w:r w:rsidRPr="009C6B3A">
              <w:rPr>
                <w:szCs w:val="21"/>
              </w:rPr>
              <w:t xml:space="preserve">Housed in enclosures meet or exceed the space allocations in the UK Home Office </w:t>
            </w:r>
            <w:hyperlink r:id="rId15">
              <w:r w:rsidRPr="009C6B3A">
                <w:rPr>
                  <w:rStyle w:val="Hyperlink"/>
                  <w:szCs w:val="21"/>
                </w:rPr>
                <w:t>Code of  Practice for the Housing and Care of Animals Bred, Supplied or Used for Scientific Purposes</w:t>
              </w:r>
            </w:hyperlink>
            <w:r w:rsidR="00542892" w:rsidRPr="009C6B3A">
              <w:rPr>
                <w:rStyle w:val="Hyperlink"/>
                <w:szCs w:val="21"/>
                <w:u w:val="none"/>
              </w:rPr>
              <w:t xml:space="preserve"> </w:t>
            </w:r>
            <w:r w:rsidR="00542892" w:rsidRPr="009C6B3A">
              <w:rPr>
                <w:rStyle w:val="Hyperlink"/>
                <w:color w:val="auto"/>
                <w:szCs w:val="21"/>
                <w:u w:val="none"/>
              </w:rPr>
              <w:t>(tables 2-3-1 to 2-3-7).</w:t>
            </w:r>
          </w:p>
        </w:tc>
        <w:sdt>
          <w:sdtPr>
            <w:rPr>
              <w:szCs w:val="21"/>
            </w:rPr>
            <w:id w:val="2076545556"/>
            <w:placeholder>
              <w:docPart w:val="58A6D888D1404E4D9668E9648EFBF782"/>
            </w:placeholder>
            <w:showingPlcHdr/>
            <w:dropDownList>
              <w:listItem w:value="Choose an item."/>
              <w:listItem w:displayText="Yes" w:value="Yes"/>
              <w:listItem w:displayText="No" w:value="No"/>
            </w:dropDownList>
          </w:sdtPr>
          <w:sdtEndPr/>
          <w:sdtContent>
            <w:tc>
              <w:tcPr>
                <w:tcW w:w="1843" w:type="dxa"/>
                <w:vAlign w:val="center"/>
              </w:tcPr>
              <w:p w14:paraId="34350ABE" w14:textId="77777777" w:rsidR="008B7154" w:rsidRPr="009C6B3A" w:rsidRDefault="008B7154" w:rsidP="00FC06C3">
                <w:pPr>
                  <w:spacing w:line="240" w:lineRule="auto"/>
                  <w:jc w:val="center"/>
                  <w:rPr>
                    <w:szCs w:val="21"/>
                  </w:rPr>
                </w:pPr>
                <w:r w:rsidRPr="009C6B3A">
                  <w:rPr>
                    <w:rStyle w:val="PlaceholderText"/>
                    <w:szCs w:val="21"/>
                  </w:rPr>
                  <w:t>Select</w:t>
                </w:r>
              </w:p>
            </w:tc>
          </w:sdtContent>
        </w:sdt>
      </w:tr>
      <w:tr w:rsidR="00F033C3" w:rsidRPr="009C6B3A" w14:paraId="60A3A9A5" w14:textId="77777777" w:rsidTr="3234829A">
        <w:tc>
          <w:tcPr>
            <w:tcW w:w="8498" w:type="dxa"/>
            <w:vAlign w:val="center"/>
          </w:tcPr>
          <w:p w14:paraId="22D97E8A" w14:textId="0A92C5E2" w:rsidR="00F033C3" w:rsidRPr="009C6B3A" w:rsidRDefault="0093617F" w:rsidP="00C4764C">
            <w:pPr>
              <w:pStyle w:val="ListParagraph"/>
              <w:numPr>
                <w:ilvl w:val="0"/>
                <w:numId w:val="21"/>
              </w:numPr>
              <w:spacing w:line="240" w:lineRule="auto"/>
              <w:contextualSpacing w:val="0"/>
              <w:rPr>
                <w:szCs w:val="21"/>
              </w:rPr>
            </w:pPr>
            <w:r w:rsidRPr="009C6B3A">
              <w:rPr>
                <w:szCs w:val="21"/>
              </w:rPr>
              <w:t xml:space="preserve">Housed in enclosures with solid, non-slip floors. </w:t>
            </w:r>
            <w:r w:rsidRPr="009C6B3A">
              <w:rPr>
                <w:i/>
                <w:iCs/>
                <w:szCs w:val="21"/>
              </w:rPr>
              <w:t>Select ‘No’ if a grid or mesh floor is required during any part of the study.</w:t>
            </w:r>
          </w:p>
        </w:tc>
        <w:sdt>
          <w:sdtPr>
            <w:rPr>
              <w:szCs w:val="21"/>
            </w:rPr>
            <w:id w:val="221567952"/>
            <w:placeholder>
              <w:docPart w:val="9A8D582C310742D9BB5D70765E0563D0"/>
            </w:placeholder>
            <w:showingPlcHdr/>
            <w:dropDownList>
              <w:listItem w:value="Choose an item."/>
              <w:listItem w:displayText="Yes" w:value="Yes"/>
              <w:listItem w:displayText="No" w:value="No"/>
            </w:dropDownList>
          </w:sdtPr>
          <w:sdtEndPr/>
          <w:sdtContent>
            <w:tc>
              <w:tcPr>
                <w:tcW w:w="1843" w:type="dxa"/>
                <w:vAlign w:val="center"/>
              </w:tcPr>
              <w:p w14:paraId="0CD84A36" w14:textId="155AD933" w:rsidR="00F033C3" w:rsidRPr="009C6B3A" w:rsidRDefault="00F033C3" w:rsidP="00FC06C3">
                <w:pPr>
                  <w:spacing w:line="240" w:lineRule="auto"/>
                  <w:jc w:val="center"/>
                  <w:rPr>
                    <w:szCs w:val="21"/>
                  </w:rPr>
                </w:pPr>
                <w:r w:rsidRPr="009C6B3A">
                  <w:rPr>
                    <w:rStyle w:val="PlaceholderText"/>
                    <w:szCs w:val="21"/>
                  </w:rPr>
                  <w:t>Select</w:t>
                </w:r>
              </w:p>
            </w:tc>
          </w:sdtContent>
        </w:sdt>
      </w:tr>
      <w:tr w:rsidR="005174B2" w:rsidRPr="009C6B3A" w14:paraId="299DE94F" w14:textId="77777777" w:rsidTr="3234829A">
        <w:tc>
          <w:tcPr>
            <w:tcW w:w="8498" w:type="dxa"/>
            <w:vAlign w:val="center"/>
          </w:tcPr>
          <w:p w14:paraId="13B6B84B" w14:textId="0F2F734B" w:rsidR="005174B2" w:rsidRPr="009C6B3A" w:rsidRDefault="2F5B0742" w:rsidP="5EC5BF62">
            <w:pPr>
              <w:pStyle w:val="ListParagraph"/>
              <w:numPr>
                <w:ilvl w:val="0"/>
                <w:numId w:val="21"/>
              </w:numPr>
              <w:spacing w:line="240" w:lineRule="auto"/>
              <w:rPr>
                <w:szCs w:val="21"/>
              </w:rPr>
            </w:pPr>
            <w:r w:rsidRPr="009C6B3A">
              <w:rPr>
                <w:szCs w:val="21"/>
              </w:rPr>
              <w:t>Housed in socially compatible groups</w:t>
            </w:r>
            <w:r w:rsidR="005174B2" w:rsidRPr="009C6B3A">
              <w:rPr>
                <w:szCs w:val="21"/>
              </w:rPr>
              <w:t xml:space="preserve"> for the duration of the study (females and juveniles only). Sexually mature male</w:t>
            </w:r>
            <w:r w:rsidR="00E14C05" w:rsidRPr="009C6B3A">
              <w:rPr>
                <w:szCs w:val="21"/>
              </w:rPr>
              <w:t>s</w:t>
            </w:r>
            <w:r w:rsidR="005174B2" w:rsidRPr="009C6B3A">
              <w:rPr>
                <w:szCs w:val="21"/>
              </w:rPr>
              <w:t xml:space="preserve"> will be housed with visual and olfactory contact with other rabbits.</w:t>
            </w:r>
          </w:p>
        </w:tc>
        <w:sdt>
          <w:sdtPr>
            <w:rPr>
              <w:szCs w:val="21"/>
            </w:rPr>
            <w:id w:val="773754814"/>
            <w:placeholder>
              <w:docPart w:val="EEB999779C2E4D148AE0FC82CCD26F02"/>
            </w:placeholder>
            <w:showingPlcHdr/>
            <w:dropDownList>
              <w:listItem w:value="Choose an item."/>
              <w:listItem w:displayText="Yes" w:value="Yes"/>
              <w:listItem w:displayText="No" w:value="No"/>
            </w:dropDownList>
          </w:sdtPr>
          <w:sdtEndPr/>
          <w:sdtContent>
            <w:tc>
              <w:tcPr>
                <w:tcW w:w="1843" w:type="dxa"/>
                <w:vAlign w:val="center"/>
              </w:tcPr>
              <w:p w14:paraId="63C8CE44" w14:textId="46CD6C93" w:rsidR="005174B2" w:rsidRPr="009C6B3A" w:rsidRDefault="005174B2" w:rsidP="00FC06C3">
                <w:pPr>
                  <w:spacing w:line="240" w:lineRule="auto"/>
                  <w:jc w:val="center"/>
                  <w:rPr>
                    <w:szCs w:val="21"/>
                  </w:rPr>
                </w:pPr>
                <w:r w:rsidRPr="009C6B3A">
                  <w:rPr>
                    <w:rStyle w:val="PlaceholderText"/>
                    <w:szCs w:val="21"/>
                  </w:rPr>
                  <w:t>Select</w:t>
                </w:r>
              </w:p>
            </w:tc>
          </w:sdtContent>
        </w:sdt>
      </w:tr>
      <w:tr w:rsidR="005174B2" w:rsidRPr="009C6B3A" w14:paraId="0ED47672" w14:textId="77777777" w:rsidTr="3234829A">
        <w:tc>
          <w:tcPr>
            <w:tcW w:w="8498" w:type="dxa"/>
            <w:vAlign w:val="center"/>
          </w:tcPr>
          <w:p w14:paraId="1EE341FE" w14:textId="005057EC" w:rsidR="005174B2" w:rsidRPr="009C6B3A" w:rsidRDefault="00996ABE" w:rsidP="5EC5BF62">
            <w:pPr>
              <w:pStyle w:val="ListParagraph"/>
              <w:numPr>
                <w:ilvl w:val="0"/>
                <w:numId w:val="21"/>
              </w:numPr>
              <w:spacing w:line="240" w:lineRule="auto"/>
              <w:rPr>
                <w:szCs w:val="21"/>
              </w:rPr>
            </w:pPr>
            <w:r w:rsidRPr="009C6B3A">
              <w:rPr>
                <w:szCs w:val="21"/>
              </w:rPr>
              <w:t xml:space="preserve">Provided with </w:t>
            </w:r>
            <w:proofErr w:type="gramStart"/>
            <w:r w:rsidRPr="009C6B3A">
              <w:rPr>
                <w:szCs w:val="21"/>
              </w:rPr>
              <w:t>all of</w:t>
            </w:r>
            <w:proofErr w:type="gramEnd"/>
            <w:r w:rsidRPr="009C6B3A">
              <w:rPr>
                <w:szCs w:val="21"/>
              </w:rPr>
              <w:t xml:space="preserve"> the following: a) substrate/bedding on a solid floor; b) dietary enrichment and gnawing objects (e.g. chew blocks); c) shelters or tunnels in an appropriate quantity for the group size.</w:t>
            </w:r>
          </w:p>
        </w:tc>
        <w:sdt>
          <w:sdtPr>
            <w:rPr>
              <w:szCs w:val="21"/>
            </w:rPr>
            <w:id w:val="1589112135"/>
            <w:placeholder>
              <w:docPart w:val="D180CC9F2C0C44C4BFE3433F29982B72"/>
            </w:placeholder>
            <w:showingPlcHdr/>
            <w:dropDownList>
              <w:listItem w:value="Choose an item."/>
              <w:listItem w:displayText="Yes" w:value="Yes"/>
              <w:listItem w:displayText="No" w:value="No"/>
            </w:dropDownList>
          </w:sdtPr>
          <w:sdtEndPr/>
          <w:sdtContent>
            <w:tc>
              <w:tcPr>
                <w:tcW w:w="1843" w:type="dxa"/>
                <w:vAlign w:val="center"/>
              </w:tcPr>
              <w:p w14:paraId="0F6773DC" w14:textId="77777777" w:rsidR="005174B2" w:rsidRPr="009C6B3A" w:rsidRDefault="005174B2" w:rsidP="00FC06C3">
                <w:pPr>
                  <w:spacing w:line="240" w:lineRule="auto"/>
                  <w:jc w:val="center"/>
                  <w:rPr>
                    <w:szCs w:val="21"/>
                  </w:rPr>
                </w:pPr>
                <w:r w:rsidRPr="009C6B3A">
                  <w:rPr>
                    <w:rStyle w:val="PlaceholderText"/>
                    <w:szCs w:val="21"/>
                  </w:rPr>
                  <w:t>Select</w:t>
                </w:r>
              </w:p>
            </w:tc>
          </w:sdtContent>
        </w:sdt>
      </w:tr>
      <w:tr w:rsidR="0075362B" w:rsidRPr="009C6B3A" w14:paraId="39BC949A" w14:textId="77777777" w:rsidTr="3234829A">
        <w:tc>
          <w:tcPr>
            <w:tcW w:w="8498" w:type="dxa"/>
            <w:vAlign w:val="center"/>
          </w:tcPr>
          <w:p w14:paraId="7DAF7EB7" w14:textId="28FA4EDD" w:rsidR="0075362B" w:rsidRPr="009C6B3A" w:rsidRDefault="0075362B" w:rsidP="0075362B">
            <w:pPr>
              <w:pStyle w:val="ListParagraph"/>
              <w:numPr>
                <w:ilvl w:val="0"/>
                <w:numId w:val="21"/>
              </w:numPr>
              <w:spacing w:line="240" w:lineRule="auto"/>
              <w:rPr>
                <w:szCs w:val="21"/>
              </w:rPr>
            </w:pPr>
            <w:r w:rsidRPr="009C6B3A">
              <w:rPr>
                <w:szCs w:val="21"/>
              </w:rPr>
              <w:t xml:space="preserve">Provided with </w:t>
            </w:r>
            <w:r w:rsidR="00AF1FF5" w:rsidRPr="009C6B3A">
              <w:rPr>
                <w:szCs w:val="21"/>
              </w:rPr>
              <w:t xml:space="preserve">a source of </w:t>
            </w:r>
            <w:r w:rsidRPr="009C6B3A">
              <w:rPr>
                <w:szCs w:val="21"/>
              </w:rPr>
              <w:t>long</w:t>
            </w:r>
            <w:r w:rsidR="00714C27" w:rsidRPr="009C6B3A">
              <w:rPr>
                <w:szCs w:val="21"/>
              </w:rPr>
              <w:t>-strand</w:t>
            </w:r>
            <w:r w:rsidRPr="009C6B3A">
              <w:rPr>
                <w:szCs w:val="21"/>
              </w:rPr>
              <w:t xml:space="preserve"> fibre (e.g. hay)</w:t>
            </w:r>
            <w:r w:rsidR="00714C27" w:rsidRPr="009C6B3A">
              <w:rPr>
                <w:szCs w:val="21"/>
              </w:rPr>
              <w:t>.</w:t>
            </w:r>
          </w:p>
        </w:tc>
        <w:tc>
          <w:tcPr>
            <w:tcW w:w="1843" w:type="dxa"/>
            <w:vAlign w:val="center"/>
          </w:tcPr>
          <w:sdt>
            <w:sdtPr>
              <w:rPr>
                <w:szCs w:val="21"/>
              </w:rPr>
              <w:id w:val="2139523977"/>
              <w:placeholder>
                <w:docPart w:val="A025D229B7AA4CF2B4A8ACECA30AA140"/>
              </w:placeholder>
              <w:showingPlcHdr/>
              <w:dropDownList>
                <w:listItem w:value="Choose an item."/>
                <w:listItem w:displayText="Yes" w:value="Yes"/>
                <w:listItem w:displayText="No" w:value="No"/>
              </w:dropDownList>
            </w:sdtPr>
            <w:sdtEndPr/>
            <w:sdtContent>
              <w:p w14:paraId="509D330F" w14:textId="29ECC491" w:rsidR="0075362B" w:rsidRPr="009C6B3A" w:rsidRDefault="0075362B" w:rsidP="0075362B">
                <w:pPr>
                  <w:spacing w:line="240" w:lineRule="auto"/>
                  <w:jc w:val="center"/>
                  <w:rPr>
                    <w:szCs w:val="21"/>
                  </w:rPr>
                </w:pPr>
                <w:r w:rsidRPr="009C6B3A">
                  <w:rPr>
                    <w:rStyle w:val="PlaceholderText"/>
                    <w:szCs w:val="21"/>
                  </w:rPr>
                  <w:t>Select</w:t>
                </w:r>
              </w:p>
            </w:sdtContent>
          </w:sdt>
        </w:tc>
      </w:tr>
      <w:tr w:rsidR="0075362B" w:rsidRPr="009C6B3A" w14:paraId="2DEA72A5" w14:textId="77777777" w:rsidTr="3234829A">
        <w:trPr>
          <w:trHeight w:val="300"/>
        </w:trPr>
        <w:tc>
          <w:tcPr>
            <w:tcW w:w="8498" w:type="dxa"/>
            <w:vAlign w:val="center"/>
          </w:tcPr>
          <w:p w14:paraId="23A63C75" w14:textId="12E90E7F" w:rsidR="0075362B" w:rsidRPr="009C6B3A" w:rsidRDefault="0075362B" w:rsidP="0075362B">
            <w:pPr>
              <w:pStyle w:val="ListParagraph"/>
              <w:numPr>
                <w:ilvl w:val="0"/>
                <w:numId w:val="21"/>
              </w:numPr>
              <w:spacing w:line="240" w:lineRule="auto"/>
              <w:rPr>
                <w:szCs w:val="21"/>
              </w:rPr>
            </w:pPr>
            <w:proofErr w:type="gramStart"/>
            <w:r w:rsidRPr="009C6B3A">
              <w:rPr>
                <w:szCs w:val="21"/>
              </w:rPr>
              <w:t>Provided with uncontaminated drinking water at all times</w:t>
            </w:r>
            <w:proofErr w:type="gramEnd"/>
            <w:r w:rsidRPr="009C6B3A">
              <w:rPr>
                <w:szCs w:val="21"/>
              </w:rPr>
              <w:t>. Water is checked daily.</w:t>
            </w:r>
          </w:p>
        </w:tc>
        <w:tc>
          <w:tcPr>
            <w:tcW w:w="1843" w:type="dxa"/>
            <w:vAlign w:val="center"/>
          </w:tcPr>
          <w:sdt>
            <w:sdtPr>
              <w:rPr>
                <w:szCs w:val="21"/>
              </w:rPr>
              <w:id w:val="1509937828"/>
              <w:placeholder>
                <w:docPart w:val="B01B2CB428CF404D89545A3DC823BBBE"/>
              </w:placeholder>
              <w:showingPlcHdr/>
              <w:dropDownList>
                <w:listItem w:value="Choose an item."/>
                <w:listItem w:displayText="Yes" w:value="Yes"/>
                <w:listItem w:displayText="No" w:value="No"/>
              </w:dropDownList>
            </w:sdtPr>
            <w:sdtEndPr/>
            <w:sdtContent>
              <w:p w14:paraId="05145F11" w14:textId="3AD01FF9" w:rsidR="0075362B" w:rsidRPr="009C6B3A" w:rsidRDefault="0075362B" w:rsidP="0075362B">
                <w:pPr>
                  <w:spacing w:line="240" w:lineRule="auto"/>
                  <w:jc w:val="center"/>
                  <w:rPr>
                    <w:szCs w:val="21"/>
                  </w:rPr>
                </w:pPr>
                <w:r w:rsidRPr="009C6B3A">
                  <w:rPr>
                    <w:rStyle w:val="PlaceholderText"/>
                    <w:szCs w:val="21"/>
                  </w:rPr>
                  <w:t>Select</w:t>
                </w:r>
              </w:p>
            </w:sdtContent>
          </w:sdt>
        </w:tc>
      </w:tr>
      <w:tr w:rsidR="0075362B" w:rsidRPr="009C6B3A" w14:paraId="5DDE128A" w14:textId="77777777" w:rsidTr="3234829A">
        <w:tc>
          <w:tcPr>
            <w:tcW w:w="8498" w:type="dxa"/>
            <w:vAlign w:val="center"/>
          </w:tcPr>
          <w:p w14:paraId="07D0BDBF" w14:textId="4B752FE0" w:rsidR="0075362B" w:rsidRPr="009C6B3A" w:rsidRDefault="0075362B" w:rsidP="0075362B">
            <w:pPr>
              <w:pStyle w:val="ListParagraph"/>
              <w:numPr>
                <w:ilvl w:val="0"/>
                <w:numId w:val="21"/>
              </w:numPr>
              <w:spacing w:line="240" w:lineRule="auto"/>
              <w:contextualSpacing w:val="0"/>
              <w:rPr>
                <w:szCs w:val="21"/>
              </w:rPr>
            </w:pPr>
            <w:r w:rsidRPr="009C6B3A">
              <w:rPr>
                <w:szCs w:val="21"/>
              </w:rPr>
              <w:lastRenderedPageBreak/>
              <w:t xml:space="preserve">Handled gently using an </w:t>
            </w:r>
            <w:hyperlink r:id="rId16" w:anchor="handling" w:history="1">
              <w:r w:rsidRPr="009C6B3A">
                <w:rPr>
                  <w:rStyle w:val="Hyperlink"/>
                  <w:szCs w:val="21"/>
                </w:rPr>
                <w:t>appropriate method</w:t>
              </w:r>
            </w:hyperlink>
            <w:r w:rsidRPr="009C6B3A">
              <w:rPr>
                <w:szCs w:val="21"/>
              </w:rPr>
              <w:t xml:space="preserve">, </w:t>
            </w:r>
            <w:r w:rsidRPr="009C6B3A">
              <w:rPr>
                <w:szCs w:val="21"/>
                <w:u w:val="single"/>
              </w:rPr>
              <w:t>not</w:t>
            </w:r>
            <w:r w:rsidRPr="009C6B3A">
              <w:rPr>
                <w:szCs w:val="21"/>
              </w:rPr>
              <w:t xml:space="preserve"> by the ears and habituated to gentle handling and human interaction from an early age. </w:t>
            </w:r>
            <w:r w:rsidRPr="009C6B3A">
              <w:rPr>
                <w:i/>
                <w:iCs/>
                <w:szCs w:val="21"/>
              </w:rPr>
              <w:t>Select ‘NA’ if the rabbits will not be handled.</w:t>
            </w:r>
          </w:p>
        </w:tc>
        <w:sdt>
          <w:sdtPr>
            <w:rPr>
              <w:szCs w:val="21"/>
            </w:rPr>
            <w:id w:val="591897126"/>
            <w:placeholder>
              <w:docPart w:val="DE4CFB9154EB40B6ACAEDEB637B6B327"/>
            </w:placeholder>
            <w:showingPlcHdr/>
            <w:dropDownList>
              <w:listItem w:value="Choose an item."/>
              <w:listItem w:displayText="Yes" w:value="Yes"/>
              <w:listItem w:displayText="No" w:value="No"/>
            </w:dropDownList>
          </w:sdtPr>
          <w:sdtEndPr/>
          <w:sdtContent>
            <w:tc>
              <w:tcPr>
                <w:tcW w:w="1843" w:type="dxa"/>
                <w:vAlign w:val="center"/>
              </w:tcPr>
              <w:p w14:paraId="6E0C030E" w14:textId="77777777" w:rsidR="0075362B" w:rsidRPr="009C6B3A" w:rsidRDefault="0075362B" w:rsidP="0075362B">
                <w:pPr>
                  <w:spacing w:line="240" w:lineRule="auto"/>
                  <w:jc w:val="center"/>
                  <w:rPr>
                    <w:szCs w:val="21"/>
                  </w:rPr>
                </w:pPr>
                <w:r w:rsidRPr="009C6B3A">
                  <w:rPr>
                    <w:rStyle w:val="PlaceholderText"/>
                    <w:szCs w:val="21"/>
                  </w:rPr>
                  <w:t>Select</w:t>
                </w:r>
              </w:p>
            </w:tc>
          </w:sdtContent>
        </w:sdt>
      </w:tr>
      <w:tr w:rsidR="0075362B" w:rsidRPr="009C6B3A" w14:paraId="4359226B" w14:textId="77777777" w:rsidTr="3234829A">
        <w:trPr>
          <w:trHeight w:val="300"/>
        </w:trPr>
        <w:tc>
          <w:tcPr>
            <w:tcW w:w="8498" w:type="dxa"/>
            <w:vAlign w:val="center"/>
          </w:tcPr>
          <w:p w14:paraId="22967AA3" w14:textId="366CC729" w:rsidR="0075362B" w:rsidRPr="009C6B3A" w:rsidRDefault="0075362B" w:rsidP="0075362B">
            <w:pPr>
              <w:pStyle w:val="ListParagraph"/>
              <w:numPr>
                <w:ilvl w:val="0"/>
                <w:numId w:val="21"/>
              </w:numPr>
              <w:spacing w:line="240" w:lineRule="auto"/>
              <w:rPr>
                <w:szCs w:val="21"/>
              </w:rPr>
            </w:pPr>
            <w:r w:rsidRPr="009C6B3A">
              <w:rPr>
                <w:rFonts w:eastAsia="Arial"/>
                <w:color w:val="000000"/>
                <w:szCs w:val="21"/>
              </w:rPr>
              <w:t>Provided with access to treatment by a licensed veterinarian as needed and appropriate species-specific health care.</w:t>
            </w:r>
          </w:p>
        </w:tc>
        <w:sdt>
          <w:sdtPr>
            <w:rPr>
              <w:szCs w:val="21"/>
            </w:rPr>
            <w:id w:val="128365592"/>
            <w:placeholder>
              <w:docPart w:val="0A315B2FFC8C441C994D2038398A6A34"/>
            </w:placeholder>
            <w:showingPlcHdr/>
            <w:dropDownList>
              <w:listItem w:value="Choose an item."/>
              <w:listItem w:displayText="Yes" w:value="Yes"/>
              <w:listItem w:displayText="No" w:value="No"/>
            </w:dropDownList>
          </w:sdtPr>
          <w:sdtEndPr/>
          <w:sdtContent>
            <w:tc>
              <w:tcPr>
                <w:tcW w:w="1843" w:type="dxa"/>
                <w:vAlign w:val="center"/>
              </w:tcPr>
              <w:p w14:paraId="01EB84FA" w14:textId="283FFD4E" w:rsidR="0075362B" w:rsidRPr="009C6B3A" w:rsidRDefault="0075362B" w:rsidP="0075362B">
                <w:pPr>
                  <w:spacing w:line="240" w:lineRule="auto"/>
                  <w:jc w:val="center"/>
                  <w:rPr>
                    <w:szCs w:val="21"/>
                  </w:rPr>
                </w:pPr>
                <w:r w:rsidRPr="009C6B3A">
                  <w:rPr>
                    <w:rStyle w:val="PlaceholderText"/>
                    <w:szCs w:val="21"/>
                  </w:rPr>
                  <w:t>Select</w:t>
                </w:r>
              </w:p>
            </w:tc>
          </w:sdtContent>
        </w:sdt>
      </w:tr>
      <w:tr w:rsidR="0075362B" w:rsidRPr="009C6B3A" w14:paraId="45707054" w14:textId="77777777" w:rsidTr="3234829A">
        <w:tc>
          <w:tcPr>
            <w:tcW w:w="8498" w:type="dxa"/>
            <w:vAlign w:val="center"/>
          </w:tcPr>
          <w:p w14:paraId="2B7A2C0C" w14:textId="50390C34" w:rsidR="0075362B" w:rsidRPr="009C6B3A" w:rsidRDefault="0075362B" w:rsidP="0075362B">
            <w:pPr>
              <w:pStyle w:val="ListParagraph"/>
              <w:numPr>
                <w:ilvl w:val="0"/>
                <w:numId w:val="21"/>
              </w:numPr>
              <w:spacing w:line="240" w:lineRule="auto"/>
              <w:contextualSpacing w:val="0"/>
              <w:rPr>
                <w:szCs w:val="21"/>
              </w:rPr>
            </w:pPr>
            <w:r w:rsidRPr="009C6B3A">
              <w:rPr>
                <w:szCs w:val="21"/>
              </w:rPr>
              <w:t xml:space="preserve">Monitored daily in all cases, with the frequency of monitoring increasing as required to keep pain and distress to a minimum for the specific study and intervention (e.g. following surgery or dosing). </w:t>
            </w:r>
          </w:p>
        </w:tc>
        <w:sdt>
          <w:sdtPr>
            <w:rPr>
              <w:szCs w:val="21"/>
            </w:rPr>
            <w:id w:val="-925722915"/>
            <w:placeholder>
              <w:docPart w:val="B11E4493A99B4C20AABD2A538CC18505"/>
            </w:placeholder>
            <w:showingPlcHdr/>
            <w:dropDownList>
              <w:listItem w:value="Choose an item."/>
              <w:listItem w:displayText="Yes" w:value="Yes"/>
              <w:listItem w:displayText="No" w:value="No"/>
            </w:dropDownList>
          </w:sdtPr>
          <w:sdtEndPr/>
          <w:sdtContent>
            <w:tc>
              <w:tcPr>
                <w:tcW w:w="1843" w:type="dxa"/>
                <w:vAlign w:val="center"/>
              </w:tcPr>
              <w:p w14:paraId="08F8A221" w14:textId="77777777" w:rsidR="0075362B" w:rsidRPr="009C6B3A" w:rsidRDefault="0075362B" w:rsidP="0075362B">
                <w:pPr>
                  <w:spacing w:line="240" w:lineRule="auto"/>
                  <w:jc w:val="center"/>
                  <w:rPr>
                    <w:szCs w:val="21"/>
                  </w:rPr>
                </w:pPr>
                <w:r w:rsidRPr="009C6B3A">
                  <w:rPr>
                    <w:rStyle w:val="PlaceholderText"/>
                    <w:szCs w:val="21"/>
                  </w:rPr>
                  <w:t>Select</w:t>
                </w:r>
              </w:p>
            </w:tc>
          </w:sdtContent>
        </w:sdt>
      </w:tr>
      <w:tr w:rsidR="0075362B" w:rsidRPr="009C6B3A" w14:paraId="1DD267F8" w14:textId="77777777" w:rsidTr="3234829A">
        <w:tc>
          <w:tcPr>
            <w:tcW w:w="8498" w:type="dxa"/>
            <w:vAlign w:val="center"/>
          </w:tcPr>
          <w:p w14:paraId="05922408" w14:textId="7BBD3723" w:rsidR="0075362B" w:rsidRPr="009C6B3A" w:rsidRDefault="0075362B" w:rsidP="0075362B">
            <w:pPr>
              <w:pStyle w:val="ListParagraph"/>
              <w:numPr>
                <w:ilvl w:val="0"/>
                <w:numId w:val="21"/>
              </w:numPr>
              <w:spacing w:line="240" w:lineRule="auto"/>
              <w:contextualSpacing w:val="0"/>
              <w:rPr>
                <w:szCs w:val="21"/>
              </w:rPr>
            </w:pPr>
            <w:r w:rsidRPr="009C6B3A">
              <w:rPr>
                <w:szCs w:val="21"/>
              </w:rPr>
              <w:t xml:space="preserve">Monitored using a method of </w:t>
            </w:r>
            <w:hyperlink r:id="rId17" w:history="1">
              <w:r w:rsidRPr="009C6B3A">
                <w:rPr>
                  <w:rStyle w:val="Hyperlink"/>
                  <w:szCs w:val="21"/>
                </w:rPr>
                <w:t>welfare assessment</w:t>
              </w:r>
            </w:hyperlink>
            <w:r w:rsidRPr="009C6B3A">
              <w:rPr>
                <w:szCs w:val="21"/>
              </w:rPr>
              <w:t xml:space="preserve"> that allows staff to take prompt and consistent action should a </w:t>
            </w:r>
            <w:hyperlink r:id="rId18" w:history="1">
              <w:r w:rsidRPr="009C6B3A">
                <w:rPr>
                  <w:rStyle w:val="Hyperlink"/>
                  <w:szCs w:val="21"/>
                </w:rPr>
                <w:t>humane endpoint</w:t>
              </w:r>
            </w:hyperlink>
            <w:r w:rsidRPr="009C6B3A">
              <w:rPr>
                <w:szCs w:val="21"/>
              </w:rPr>
              <w:t xml:space="preserve"> be reached. </w:t>
            </w:r>
            <w:r w:rsidRPr="009C6B3A">
              <w:rPr>
                <w:i/>
                <w:iCs/>
                <w:szCs w:val="21"/>
              </w:rPr>
              <w:t>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w:t>
            </w:r>
          </w:p>
        </w:tc>
        <w:sdt>
          <w:sdtPr>
            <w:rPr>
              <w:szCs w:val="21"/>
            </w:rPr>
            <w:id w:val="-1078903270"/>
            <w:placeholder>
              <w:docPart w:val="42B3FC6618F2435EAA3C776EECD2625E"/>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527CEE65" w14:textId="77777777" w:rsidR="0075362B" w:rsidRPr="009C6B3A" w:rsidRDefault="0075362B" w:rsidP="0075362B">
                <w:pPr>
                  <w:spacing w:line="240" w:lineRule="auto"/>
                  <w:jc w:val="center"/>
                  <w:rPr>
                    <w:szCs w:val="21"/>
                  </w:rPr>
                </w:pPr>
                <w:r w:rsidRPr="009C6B3A">
                  <w:rPr>
                    <w:rStyle w:val="PlaceholderText"/>
                    <w:szCs w:val="21"/>
                  </w:rPr>
                  <w:t>Select</w:t>
                </w:r>
              </w:p>
            </w:tc>
          </w:sdtContent>
        </w:sdt>
      </w:tr>
      <w:tr w:rsidR="0075362B" w:rsidRPr="009C6B3A" w14:paraId="49D38BAB" w14:textId="77777777" w:rsidTr="3234829A">
        <w:tc>
          <w:tcPr>
            <w:tcW w:w="8498" w:type="dxa"/>
            <w:vAlign w:val="center"/>
          </w:tcPr>
          <w:p w14:paraId="2BEB4F51" w14:textId="3D1CF96A" w:rsidR="0075362B" w:rsidRPr="009C6B3A" w:rsidRDefault="0075362B" w:rsidP="0075362B">
            <w:pPr>
              <w:pStyle w:val="ListParagraph"/>
              <w:numPr>
                <w:ilvl w:val="0"/>
                <w:numId w:val="21"/>
              </w:numPr>
              <w:spacing w:line="240" w:lineRule="auto"/>
              <w:contextualSpacing w:val="0"/>
              <w:rPr>
                <w:szCs w:val="21"/>
              </w:rPr>
            </w:pPr>
            <w:r w:rsidRPr="009C6B3A">
              <w:rPr>
                <w:szCs w:val="21"/>
              </w:rPr>
              <w:t xml:space="preserve">Given anaesthesia and/or analgesia to minimise pain and distress as advised by a veterinarian. </w:t>
            </w:r>
            <w:r w:rsidRPr="009C6B3A">
              <w:rPr>
                <w:i/>
                <w:iCs/>
                <w:szCs w:val="21"/>
              </w:rPr>
              <w:t>Select ‘No’ if the study is expected to cause pain beyond brief, mild discomfort and anaesthesia and/or analgesia will not be provided to alleviate this. Select ‘NA’ if animals will not undergo any procedures expected to cause pain beyond brief, mild discomfort.</w:t>
            </w:r>
          </w:p>
        </w:tc>
        <w:sdt>
          <w:sdtPr>
            <w:rPr>
              <w:szCs w:val="21"/>
            </w:rPr>
            <w:id w:val="629201913"/>
            <w:placeholder>
              <w:docPart w:val="D39729B02480425F984D1529012E4998"/>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7D4E8F11" w14:textId="77777777" w:rsidR="0075362B" w:rsidRPr="009C6B3A" w:rsidRDefault="0075362B" w:rsidP="0075362B">
                <w:pPr>
                  <w:spacing w:line="240" w:lineRule="auto"/>
                  <w:jc w:val="center"/>
                  <w:rPr>
                    <w:szCs w:val="21"/>
                  </w:rPr>
                </w:pPr>
                <w:r w:rsidRPr="009C6B3A">
                  <w:rPr>
                    <w:rStyle w:val="PlaceholderText"/>
                    <w:szCs w:val="21"/>
                  </w:rPr>
                  <w:t>Select</w:t>
                </w:r>
              </w:p>
            </w:tc>
          </w:sdtContent>
        </w:sdt>
      </w:tr>
      <w:tr w:rsidR="0075362B" w:rsidRPr="009C6B3A" w14:paraId="16EF4BA4" w14:textId="77777777" w:rsidTr="3234829A">
        <w:tc>
          <w:tcPr>
            <w:tcW w:w="8498" w:type="dxa"/>
            <w:vAlign w:val="center"/>
          </w:tcPr>
          <w:p w14:paraId="53A1E8C6" w14:textId="6BD0D011" w:rsidR="0075362B" w:rsidRPr="009C6B3A" w:rsidRDefault="0075362B" w:rsidP="0075362B">
            <w:pPr>
              <w:pStyle w:val="ListParagraph"/>
              <w:numPr>
                <w:ilvl w:val="0"/>
                <w:numId w:val="21"/>
              </w:numPr>
              <w:spacing w:line="240" w:lineRule="auto"/>
              <w:rPr>
                <w:szCs w:val="21"/>
              </w:rPr>
            </w:pPr>
            <w:r w:rsidRPr="009C6B3A">
              <w:rPr>
                <w:rFonts w:eastAsia="Arial"/>
                <w:color w:val="000000"/>
                <w:szCs w:val="21"/>
              </w:rPr>
              <w:t xml:space="preserve">Operated on using a) aseptic technique, b) the least invasive surgical approaches and c) appropriate perioperative care (e.g. pre-operative medications, hypothermic prevention, ophthalmic protection and nursing care where required). </w:t>
            </w:r>
            <w:r w:rsidRPr="009C6B3A">
              <w:rPr>
                <w:rFonts w:eastAsia="Arial"/>
                <w:i/>
                <w:iCs/>
                <w:color w:val="000000"/>
                <w:szCs w:val="21"/>
              </w:rPr>
              <w:t>Select ‘NA’ if no surgery will take place.</w:t>
            </w:r>
          </w:p>
        </w:tc>
        <w:sdt>
          <w:sdtPr>
            <w:rPr>
              <w:szCs w:val="21"/>
            </w:rPr>
            <w:id w:val="1481274297"/>
            <w:placeholder>
              <w:docPart w:val="3409E561ABBF4C34850E3B433C022BB1"/>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056BE2FA" w14:textId="77777777" w:rsidR="0075362B" w:rsidRPr="009C6B3A" w:rsidRDefault="0075362B" w:rsidP="0075362B">
                <w:pPr>
                  <w:spacing w:line="240" w:lineRule="auto"/>
                  <w:jc w:val="center"/>
                  <w:rPr>
                    <w:szCs w:val="21"/>
                  </w:rPr>
                </w:pPr>
                <w:r w:rsidRPr="009C6B3A">
                  <w:rPr>
                    <w:rStyle w:val="PlaceholderText"/>
                    <w:szCs w:val="21"/>
                  </w:rPr>
                  <w:t>Select</w:t>
                </w:r>
              </w:p>
            </w:tc>
          </w:sdtContent>
        </w:sdt>
      </w:tr>
      <w:tr w:rsidR="0075362B" w:rsidRPr="009C6B3A" w14:paraId="540FA508" w14:textId="77777777" w:rsidTr="3234829A">
        <w:trPr>
          <w:trHeight w:val="70"/>
        </w:trPr>
        <w:tc>
          <w:tcPr>
            <w:tcW w:w="8498" w:type="dxa"/>
            <w:vAlign w:val="center"/>
          </w:tcPr>
          <w:p w14:paraId="75359C9B" w14:textId="51A1B014" w:rsidR="0075362B" w:rsidRPr="009C6B3A" w:rsidRDefault="00F67BA1" w:rsidP="0075362B">
            <w:pPr>
              <w:pStyle w:val="ListParagraph"/>
              <w:numPr>
                <w:ilvl w:val="0"/>
                <w:numId w:val="21"/>
              </w:numPr>
              <w:spacing w:line="240" w:lineRule="auto"/>
              <w:rPr>
                <w:szCs w:val="21"/>
              </w:rPr>
            </w:pPr>
            <w:r w:rsidRPr="009C6B3A">
              <w:rPr>
                <w:rFonts w:asciiTheme="majorHAnsi" w:hAnsiTheme="majorHAnsi" w:cstheme="majorBidi"/>
                <w:szCs w:val="21"/>
              </w:rPr>
              <w:t xml:space="preserve">Humanely killed using methods permitted for the species within the UK Home Office  </w:t>
            </w:r>
            <w:hyperlink r:id="rId19">
              <w:r w:rsidRPr="009C6B3A">
                <w:rPr>
                  <w:rStyle w:val="Hyperlink"/>
                  <w:rFonts w:asciiTheme="majorHAnsi" w:hAnsiTheme="majorHAnsi" w:cstheme="majorBidi"/>
                  <w:szCs w:val="21"/>
                </w:rPr>
                <w:t>Guidance on the operation of the Animals (Scientific Procedures) Act 1986</w:t>
              </w:r>
            </w:hyperlink>
            <w:r w:rsidRPr="009C6B3A">
              <w:rPr>
                <w:rStyle w:val="Hyperlink"/>
                <w:rFonts w:asciiTheme="majorHAnsi" w:hAnsiTheme="majorHAnsi" w:cstheme="majorBidi"/>
                <w:color w:val="auto"/>
                <w:szCs w:val="21"/>
                <w:u w:val="none"/>
              </w:rPr>
              <w:t xml:space="preserve"> (Appendix D). </w:t>
            </w:r>
            <w:r w:rsidRPr="009C6B3A">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szCs w:val="21"/>
            </w:rPr>
            <w:id w:val="-1268156369"/>
            <w:placeholder>
              <w:docPart w:val="9F81FB1FC9484A32B081DD81D36985F1"/>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24C5D1D5" w14:textId="77777777" w:rsidR="0075362B" w:rsidRPr="009C6B3A" w:rsidRDefault="0075362B" w:rsidP="0075362B">
                <w:pPr>
                  <w:spacing w:line="240" w:lineRule="auto"/>
                  <w:jc w:val="center"/>
                  <w:rPr>
                    <w:szCs w:val="21"/>
                  </w:rPr>
                </w:pPr>
                <w:r w:rsidRPr="009C6B3A">
                  <w:rPr>
                    <w:rStyle w:val="PlaceholderText"/>
                    <w:szCs w:val="21"/>
                  </w:rPr>
                  <w:t>Select</w:t>
                </w:r>
              </w:p>
            </w:tc>
          </w:sdtContent>
        </w:sdt>
      </w:tr>
    </w:tbl>
    <w:p w14:paraId="316F9A8A" w14:textId="0EABFBF3" w:rsidR="008D09CD" w:rsidRPr="009C6B3A" w:rsidRDefault="00275FFE" w:rsidP="0057708A">
      <w:pPr>
        <w:pStyle w:val="Heading2"/>
        <w:tabs>
          <w:tab w:val="num" w:pos="1440"/>
        </w:tabs>
      </w:pPr>
      <w:r w:rsidRPr="009C6B3A">
        <w:br/>
      </w:r>
      <w:r w:rsidR="0057708A" w:rsidRPr="009C6B3A">
        <w:t xml:space="preserve">Section 2. </w:t>
      </w:r>
      <w:r w:rsidR="008D09CD" w:rsidRPr="009C6B3A">
        <w:t>Exceptions and additional information</w:t>
      </w:r>
    </w:p>
    <w:p w14:paraId="2188782D" w14:textId="53987053" w:rsidR="008D09CD" w:rsidRPr="009C6B3A" w:rsidRDefault="008D09CD" w:rsidP="008D09CD">
      <w:pPr>
        <w:pStyle w:val="PlainText"/>
        <w:rPr>
          <w:rFonts w:ascii="Arial" w:hAnsi="Arial" w:cs="Arial"/>
          <w:szCs w:val="21"/>
        </w:rPr>
      </w:pPr>
      <w:r w:rsidRPr="009C6B3A">
        <w:rPr>
          <w:rFonts w:ascii="Arial" w:hAnsi="Arial" w:cs="Arial"/>
          <w:szCs w:val="21"/>
        </w:rPr>
        <w:t xml:space="preserve">For each item in </w:t>
      </w:r>
      <w:r w:rsidRPr="009C6B3A">
        <w:rPr>
          <w:rFonts w:ascii="Arial" w:hAnsi="Arial" w:cs="Arial"/>
          <w:i/>
          <w:iCs/>
          <w:szCs w:val="21"/>
        </w:rPr>
        <w:t>Section 1</w:t>
      </w:r>
      <w:r w:rsidR="00906F82" w:rsidRPr="009C6B3A">
        <w:rPr>
          <w:rFonts w:ascii="Arial" w:hAnsi="Arial" w:cs="Arial"/>
          <w:i/>
          <w:iCs/>
          <w:szCs w:val="21"/>
        </w:rPr>
        <w:t xml:space="preserve">. </w:t>
      </w:r>
      <w:r w:rsidRPr="009C6B3A">
        <w:rPr>
          <w:rFonts w:ascii="Arial" w:hAnsi="Arial" w:cs="Arial"/>
          <w:i/>
          <w:iCs/>
          <w:szCs w:val="21"/>
        </w:rPr>
        <w:t>Checklist of additional questions</w:t>
      </w:r>
      <w:r w:rsidRPr="009C6B3A">
        <w:rPr>
          <w:rFonts w:ascii="Arial" w:hAnsi="Arial" w:cs="Arial"/>
          <w:szCs w:val="21"/>
        </w:rPr>
        <w:t xml:space="preserve"> where ‘No’ has been selected, provide brief information outlining:</w:t>
      </w:r>
    </w:p>
    <w:p w14:paraId="0B771A3C" w14:textId="77777777" w:rsidR="008D09CD" w:rsidRPr="009C6B3A" w:rsidRDefault="008D09CD" w:rsidP="008D09CD">
      <w:pPr>
        <w:pStyle w:val="PlainText"/>
        <w:numPr>
          <w:ilvl w:val="0"/>
          <w:numId w:val="18"/>
        </w:numPr>
        <w:rPr>
          <w:rFonts w:ascii="Arial" w:hAnsi="Arial" w:cs="Arial"/>
          <w:szCs w:val="21"/>
        </w:rPr>
      </w:pPr>
      <w:r w:rsidRPr="009C6B3A">
        <w:rPr>
          <w:rFonts w:ascii="Arial" w:hAnsi="Arial" w:cs="Arial"/>
          <w:szCs w:val="21"/>
        </w:rPr>
        <w:t>Why this study will require exceptions to the conditions outlined in the checklist (this should be a scientifically principled justification).</w:t>
      </w:r>
    </w:p>
    <w:p w14:paraId="73363900" w14:textId="77777777" w:rsidR="008D09CD" w:rsidRPr="009C6B3A" w:rsidRDefault="008D09CD" w:rsidP="008D09CD">
      <w:pPr>
        <w:pStyle w:val="PlainText"/>
        <w:numPr>
          <w:ilvl w:val="0"/>
          <w:numId w:val="18"/>
        </w:numPr>
        <w:rPr>
          <w:rFonts w:ascii="Arial" w:hAnsi="Arial" w:cs="Arial"/>
          <w:szCs w:val="21"/>
        </w:rPr>
      </w:pPr>
      <w:r w:rsidRPr="009C6B3A">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9C6B3A" w14:paraId="5E5EE120" w14:textId="77777777" w:rsidTr="00B57E97">
        <w:tc>
          <w:tcPr>
            <w:tcW w:w="9242" w:type="dxa"/>
          </w:tcPr>
          <w:p w14:paraId="0235A09A" w14:textId="77777777" w:rsidR="008D09CD" w:rsidRPr="009C6B3A" w:rsidRDefault="008D09CD" w:rsidP="00B57E97">
            <w:pPr>
              <w:pStyle w:val="PlainText"/>
              <w:rPr>
                <w:rFonts w:ascii="Arial" w:hAnsi="Arial" w:cs="Arial"/>
              </w:rPr>
            </w:pPr>
            <w:r w:rsidRPr="009C6B3A">
              <w:rPr>
                <w:rFonts w:ascii="Arial" w:hAnsi="Arial" w:cs="Arial"/>
              </w:rPr>
              <w:fldChar w:fldCharType="begin">
                <w:ffData>
                  <w:name w:val="Text12"/>
                  <w:enabled/>
                  <w:calcOnExit w:val="0"/>
                  <w:textInput/>
                </w:ffData>
              </w:fldChar>
            </w:r>
            <w:bookmarkStart w:id="0" w:name="Text12"/>
            <w:r w:rsidRPr="009C6B3A">
              <w:rPr>
                <w:rFonts w:ascii="Arial" w:hAnsi="Arial" w:cs="Arial"/>
              </w:rPr>
              <w:instrText xml:space="preserve"> FORMTEXT </w:instrText>
            </w:r>
            <w:r w:rsidRPr="009C6B3A">
              <w:rPr>
                <w:rFonts w:ascii="Arial" w:hAnsi="Arial" w:cs="Arial"/>
              </w:rPr>
            </w:r>
            <w:r w:rsidRPr="009C6B3A">
              <w:rPr>
                <w:rFonts w:ascii="Arial" w:hAnsi="Arial" w:cs="Arial"/>
              </w:rPr>
              <w:fldChar w:fldCharType="separate"/>
            </w:r>
            <w:r w:rsidRPr="009C6B3A">
              <w:rPr>
                <w:rFonts w:ascii="Arial" w:hAnsi="Arial" w:cs="Arial"/>
                <w:noProof/>
              </w:rPr>
              <w:t> </w:t>
            </w:r>
            <w:r w:rsidRPr="009C6B3A">
              <w:rPr>
                <w:rFonts w:ascii="Arial" w:hAnsi="Arial" w:cs="Arial"/>
                <w:noProof/>
              </w:rPr>
              <w:t> </w:t>
            </w:r>
            <w:r w:rsidRPr="009C6B3A">
              <w:rPr>
                <w:rFonts w:ascii="Arial" w:hAnsi="Arial" w:cs="Arial"/>
              </w:rPr>
              <w:fldChar w:fldCharType="end"/>
            </w:r>
            <w:bookmarkEnd w:id="0"/>
            <w:r w:rsidRPr="009C6B3A">
              <w:rPr>
                <w:rFonts w:ascii="Arial" w:hAnsi="Arial" w:cs="Arial"/>
              </w:rPr>
              <w:fldChar w:fldCharType="begin">
                <w:ffData>
                  <w:name w:val="Text12"/>
                  <w:enabled/>
                  <w:calcOnExit w:val="0"/>
                  <w:textInput/>
                </w:ffData>
              </w:fldChar>
            </w:r>
            <w:r w:rsidRPr="009C6B3A">
              <w:rPr>
                <w:rFonts w:ascii="Arial" w:hAnsi="Arial" w:cs="Arial"/>
              </w:rPr>
              <w:instrText xml:space="preserve"> FORMTEXT </w:instrText>
            </w:r>
            <w:r w:rsidRPr="009C6B3A">
              <w:rPr>
                <w:rFonts w:ascii="Arial" w:hAnsi="Arial" w:cs="Arial"/>
              </w:rPr>
            </w:r>
            <w:r w:rsidRPr="009C6B3A">
              <w:rPr>
                <w:rFonts w:ascii="Arial" w:hAnsi="Arial" w:cs="Arial"/>
              </w:rPr>
              <w:fldChar w:fldCharType="separate"/>
            </w:r>
            <w:r w:rsidRPr="009C6B3A">
              <w:rPr>
                <w:rFonts w:ascii="Arial" w:hAnsi="Arial" w:cs="Arial"/>
                <w:noProof/>
              </w:rPr>
              <w:t> </w:t>
            </w:r>
            <w:r w:rsidRPr="009C6B3A">
              <w:rPr>
                <w:rFonts w:ascii="Arial" w:hAnsi="Arial" w:cs="Arial"/>
                <w:noProof/>
              </w:rPr>
              <w:t> </w:t>
            </w:r>
            <w:r w:rsidRPr="009C6B3A">
              <w:rPr>
                <w:rFonts w:ascii="Arial" w:hAnsi="Arial" w:cs="Arial"/>
              </w:rPr>
              <w:fldChar w:fldCharType="end"/>
            </w:r>
            <w:r w:rsidRPr="009C6B3A">
              <w:rPr>
                <w:rFonts w:ascii="Arial" w:hAnsi="Arial" w:cs="Arial"/>
              </w:rPr>
              <w:fldChar w:fldCharType="begin">
                <w:ffData>
                  <w:name w:val="Text12"/>
                  <w:enabled/>
                  <w:calcOnExit w:val="0"/>
                  <w:textInput/>
                </w:ffData>
              </w:fldChar>
            </w:r>
            <w:r w:rsidRPr="009C6B3A">
              <w:rPr>
                <w:rFonts w:ascii="Arial" w:hAnsi="Arial" w:cs="Arial"/>
              </w:rPr>
              <w:instrText xml:space="preserve"> FORMTEXT </w:instrText>
            </w:r>
            <w:r w:rsidRPr="009C6B3A">
              <w:rPr>
                <w:rFonts w:ascii="Arial" w:hAnsi="Arial" w:cs="Arial"/>
              </w:rPr>
            </w:r>
            <w:r w:rsidRPr="009C6B3A">
              <w:rPr>
                <w:rFonts w:ascii="Arial" w:hAnsi="Arial" w:cs="Arial"/>
              </w:rPr>
              <w:fldChar w:fldCharType="separate"/>
            </w:r>
            <w:r w:rsidRPr="009C6B3A">
              <w:rPr>
                <w:rFonts w:ascii="Arial" w:hAnsi="Arial" w:cs="Arial"/>
                <w:noProof/>
              </w:rPr>
              <w:t> </w:t>
            </w:r>
            <w:r w:rsidRPr="009C6B3A">
              <w:rPr>
                <w:rFonts w:ascii="Arial" w:hAnsi="Arial" w:cs="Arial"/>
                <w:noProof/>
              </w:rPr>
              <w:t> </w:t>
            </w:r>
            <w:r w:rsidRPr="009C6B3A">
              <w:rPr>
                <w:rFonts w:ascii="Arial" w:hAnsi="Arial" w:cs="Arial"/>
              </w:rPr>
              <w:fldChar w:fldCharType="end"/>
            </w:r>
            <w:r w:rsidRPr="009C6B3A">
              <w:rPr>
                <w:rFonts w:ascii="Arial" w:hAnsi="Arial" w:cs="Arial"/>
              </w:rPr>
              <w:fldChar w:fldCharType="begin">
                <w:ffData>
                  <w:name w:val="Text12"/>
                  <w:enabled/>
                  <w:calcOnExit w:val="0"/>
                  <w:textInput/>
                </w:ffData>
              </w:fldChar>
            </w:r>
            <w:r w:rsidRPr="009C6B3A">
              <w:rPr>
                <w:rFonts w:ascii="Arial" w:hAnsi="Arial" w:cs="Arial"/>
              </w:rPr>
              <w:instrText xml:space="preserve"> FORMTEXT </w:instrText>
            </w:r>
            <w:r w:rsidRPr="009C6B3A">
              <w:rPr>
                <w:rFonts w:ascii="Arial" w:hAnsi="Arial" w:cs="Arial"/>
              </w:rPr>
            </w:r>
            <w:r w:rsidRPr="009C6B3A">
              <w:rPr>
                <w:rFonts w:ascii="Arial" w:hAnsi="Arial" w:cs="Arial"/>
              </w:rPr>
              <w:fldChar w:fldCharType="separate"/>
            </w:r>
            <w:r w:rsidRPr="009C6B3A">
              <w:rPr>
                <w:rFonts w:ascii="Arial" w:hAnsi="Arial" w:cs="Arial"/>
                <w:noProof/>
              </w:rPr>
              <w:t> </w:t>
            </w:r>
            <w:r w:rsidRPr="009C6B3A">
              <w:rPr>
                <w:rFonts w:ascii="Arial" w:hAnsi="Arial" w:cs="Arial"/>
                <w:noProof/>
              </w:rPr>
              <w:t> </w:t>
            </w:r>
            <w:r w:rsidRPr="009C6B3A">
              <w:rPr>
                <w:rFonts w:ascii="Arial" w:hAnsi="Arial" w:cs="Arial"/>
              </w:rPr>
              <w:fldChar w:fldCharType="end"/>
            </w:r>
          </w:p>
        </w:tc>
      </w:tr>
    </w:tbl>
    <w:p w14:paraId="78EF76C5" w14:textId="1A05052A" w:rsidR="008D09CD" w:rsidRPr="009C6B3A" w:rsidRDefault="00132EBE" w:rsidP="00132EBE">
      <w:pPr>
        <w:pStyle w:val="Heading2"/>
        <w:tabs>
          <w:tab w:val="num" w:pos="1440"/>
        </w:tabs>
      </w:pPr>
      <w:bookmarkStart w:id="1" w:name="_Sign_off"/>
      <w:bookmarkEnd w:id="1"/>
      <w:r w:rsidRPr="009C6B3A">
        <w:lastRenderedPageBreak/>
        <w:t xml:space="preserve">Section 3. </w:t>
      </w:r>
      <w:r w:rsidR="008D09CD" w:rsidRPr="009C6B3A">
        <w:t>Declaration</w:t>
      </w:r>
    </w:p>
    <w:p w14:paraId="15AC54DC" w14:textId="77777777" w:rsidR="008D09CD" w:rsidRPr="009C6B3A" w:rsidRDefault="008D09CD" w:rsidP="008D09CD">
      <w:pPr>
        <w:pStyle w:val="PlainText"/>
        <w:rPr>
          <w:rFonts w:ascii="Arial" w:hAnsi="Arial" w:cs="Arial"/>
          <w:b/>
          <w:bCs/>
          <w:szCs w:val="21"/>
        </w:rPr>
      </w:pPr>
      <w:r w:rsidRPr="009C6B3A">
        <w:rPr>
          <w:rFonts w:ascii="Arial" w:hAnsi="Arial" w:cs="Arial"/>
          <w:b/>
          <w:bCs/>
          <w:szCs w:val="21"/>
        </w:rPr>
        <w:t xml:space="preserve">I confirm that: </w:t>
      </w:r>
    </w:p>
    <w:p w14:paraId="0F4047FA" w14:textId="10DB53CD" w:rsidR="008D09CD" w:rsidRPr="009C6B3A" w:rsidRDefault="008D09CD" w:rsidP="008D09CD">
      <w:pPr>
        <w:pStyle w:val="PlainText"/>
        <w:numPr>
          <w:ilvl w:val="0"/>
          <w:numId w:val="19"/>
        </w:numPr>
        <w:rPr>
          <w:rFonts w:ascii="Arial" w:hAnsi="Arial" w:cs="Arial"/>
          <w:szCs w:val="21"/>
        </w:rPr>
      </w:pPr>
      <w:r w:rsidRPr="009C6B3A">
        <w:rPr>
          <w:rFonts w:ascii="Arial" w:hAnsi="Arial" w:cs="Arial"/>
          <w:szCs w:val="21"/>
        </w:rPr>
        <w:t xml:space="preserve">The information provided within </w:t>
      </w:r>
      <w:r w:rsidRPr="009C6B3A">
        <w:rPr>
          <w:rFonts w:ascii="Arial" w:hAnsi="Arial" w:cs="Arial"/>
          <w:i/>
          <w:iCs/>
          <w:szCs w:val="21"/>
        </w:rPr>
        <w:t>Section 1</w:t>
      </w:r>
      <w:r w:rsidR="00906F82" w:rsidRPr="009C6B3A">
        <w:rPr>
          <w:rFonts w:ascii="Arial" w:hAnsi="Arial" w:cs="Arial"/>
          <w:i/>
          <w:iCs/>
          <w:szCs w:val="21"/>
        </w:rPr>
        <w:t xml:space="preserve">. </w:t>
      </w:r>
      <w:r w:rsidRPr="009C6B3A">
        <w:rPr>
          <w:rFonts w:ascii="Arial" w:hAnsi="Arial" w:cs="Arial"/>
          <w:i/>
          <w:iCs/>
          <w:szCs w:val="21"/>
        </w:rPr>
        <w:t>Checklist of additional questions</w:t>
      </w:r>
      <w:r w:rsidRPr="009C6B3A">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9C6B3A" w:rsidRDefault="008D09CD" w:rsidP="008D09CD">
      <w:pPr>
        <w:pStyle w:val="PlainText"/>
        <w:numPr>
          <w:ilvl w:val="2"/>
          <w:numId w:val="19"/>
        </w:numPr>
        <w:spacing w:before="120" w:after="120"/>
        <w:rPr>
          <w:rFonts w:ascii="Arial" w:hAnsi="Arial" w:cs="Arial"/>
          <w:szCs w:val="21"/>
        </w:rPr>
      </w:pPr>
      <w:r w:rsidRPr="009C6B3A">
        <w:rPr>
          <w:rFonts w:ascii="Arial" w:hAnsi="Arial" w:cs="Arial"/>
          <w:szCs w:val="21"/>
        </w:rPr>
        <w:t xml:space="preserve">Name: </w:t>
      </w:r>
      <w:r w:rsidRPr="009C6B3A">
        <w:rPr>
          <w:rFonts w:ascii="Arial" w:hAnsi="Arial" w:cs="Arial"/>
          <w:szCs w:val="21"/>
        </w:rPr>
        <w:fldChar w:fldCharType="begin">
          <w:ffData>
            <w:name w:val="Text12"/>
            <w:enabled/>
            <w:calcOnExit w:val="0"/>
            <w:textInput/>
          </w:ffData>
        </w:fldChar>
      </w:r>
      <w:r w:rsidRPr="009C6B3A">
        <w:rPr>
          <w:rFonts w:ascii="Arial" w:hAnsi="Arial" w:cs="Arial"/>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szCs w:val="21"/>
        </w:rPr>
        <w:fldChar w:fldCharType="end"/>
      </w:r>
      <w:r w:rsidRPr="009C6B3A">
        <w:rPr>
          <w:rFonts w:ascii="Arial" w:hAnsi="Arial" w:cs="Arial"/>
          <w:szCs w:val="21"/>
        </w:rPr>
        <w:t xml:space="preserve"> </w:t>
      </w:r>
    </w:p>
    <w:p w14:paraId="5789BE19" w14:textId="77777777" w:rsidR="008D09CD" w:rsidRPr="009C6B3A" w:rsidRDefault="008D09CD" w:rsidP="008D09CD">
      <w:pPr>
        <w:pStyle w:val="PlainText"/>
        <w:numPr>
          <w:ilvl w:val="2"/>
          <w:numId w:val="19"/>
        </w:numPr>
        <w:spacing w:before="120" w:after="120"/>
        <w:rPr>
          <w:rFonts w:ascii="Arial" w:hAnsi="Arial" w:cs="Arial"/>
          <w:szCs w:val="21"/>
        </w:rPr>
      </w:pPr>
      <w:r w:rsidRPr="009C6B3A">
        <w:rPr>
          <w:rFonts w:ascii="Arial" w:hAnsi="Arial" w:cs="Arial"/>
          <w:szCs w:val="21"/>
        </w:rPr>
        <w:t xml:space="preserve">Institution: </w:t>
      </w:r>
      <w:r w:rsidRPr="009C6B3A">
        <w:rPr>
          <w:rFonts w:ascii="Arial" w:hAnsi="Arial" w:cs="Arial"/>
          <w:szCs w:val="21"/>
        </w:rPr>
        <w:fldChar w:fldCharType="begin">
          <w:ffData>
            <w:name w:val="Text12"/>
            <w:enabled/>
            <w:calcOnExit w:val="0"/>
            <w:textInput/>
          </w:ffData>
        </w:fldChar>
      </w:r>
      <w:r w:rsidRPr="009C6B3A">
        <w:rPr>
          <w:rFonts w:ascii="Arial" w:hAnsi="Arial" w:cs="Arial"/>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szCs w:val="21"/>
        </w:rPr>
        <w:fldChar w:fldCharType="end"/>
      </w:r>
    </w:p>
    <w:p w14:paraId="5A4E9B19" w14:textId="77777777" w:rsidR="008D09CD" w:rsidRPr="009C6B3A" w:rsidRDefault="008D09CD" w:rsidP="008D09CD">
      <w:pPr>
        <w:pStyle w:val="PlainText"/>
        <w:numPr>
          <w:ilvl w:val="2"/>
          <w:numId w:val="19"/>
        </w:numPr>
        <w:spacing w:before="120" w:after="120"/>
        <w:rPr>
          <w:rFonts w:ascii="Arial" w:hAnsi="Arial" w:cs="Arial"/>
          <w:szCs w:val="21"/>
        </w:rPr>
      </w:pPr>
      <w:r w:rsidRPr="009C6B3A">
        <w:rPr>
          <w:rFonts w:ascii="Arial" w:hAnsi="Arial" w:cs="Arial"/>
          <w:szCs w:val="21"/>
        </w:rPr>
        <w:t xml:space="preserve">Job title: </w:t>
      </w:r>
      <w:r w:rsidRPr="009C6B3A">
        <w:rPr>
          <w:rFonts w:ascii="Arial" w:hAnsi="Arial" w:cs="Arial"/>
          <w:szCs w:val="21"/>
        </w:rPr>
        <w:fldChar w:fldCharType="begin">
          <w:ffData>
            <w:name w:val="Text12"/>
            <w:enabled/>
            <w:calcOnExit w:val="0"/>
            <w:textInput/>
          </w:ffData>
        </w:fldChar>
      </w:r>
      <w:r w:rsidRPr="009C6B3A">
        <w:rPr>
          <w:rFonts w:ascii="Arial" w:hAnsi="Arial" w:cs="Arial"/>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szCs w:val="21"/>
        </w:rPr>
        <w:fldChar w:fldCharType="end"/>
      </w:r>
    </w:p>
    <w:p w14:paraId="14A0FC01" w14:textId="77777777" w:rsidR="008D09CD" w:rsidRPr="009C6B3A" w:rsidRDefault="008D09CD" w:rsidP="008D09CD">
      <w:pPr>
        <w:pStyle w:val="PlainText"/>
        <w:numPr>
          <w:ilvl w:val="2"/>
          <w:numId w:val="19"/>
        </w:numPr>
        <w:spacing w:before="120" w:after="120"/>
        <w:rPr>
          <w:rFonts w:ascii="Arial" w:hAnsi="Arial" w:cs="Arial"/>
          <w:szCs w:val="21"/>
        </w:rPr>
      </w:pPr>
      <w:r w:rsidRPr="009C6B3A">
        <w:rPr>
          <w:rFonts w:ascii="Arial" w:hAnsi="Arial" w:cs="Arial"/>
          <w:szCs w:val="21"/>
        </w:rPr>
        <w:t xml:space="preserve">Email address: </w:t>
      </w:r>
      <w:r w:rsidRPr="009C6B3A">
        <w:rPr>
          <w:rFonts w:ascii="Arial" w:hAnsi="Arial" w:cs="Arial"/>
          <w:szCs w:val="21"/>
        </w:rPr>
        <w:fldChar w:fldCharType="begin">
          <w:ffData>
            <w:name w:val="Text12"/>
            <w:enabled/>
            <w:calcOnExit w:val="0"/>
            <w:textInput/>
          </w:ffData>
        </w:fldChar>
      </w:r>
      <w:r w:rsidRPr="009C6B3A">
        <w:rPr>
          <w:rFonts w:ascii="Arial" w:hAnsi="Arial" w:cs="Arial"/>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szCs w:val="21"/>
        </w:rPr>
        <w:fldChar w:fldCharType="end"/>
      </w:r>
    </w:p>
    <w:p w14:paraId="40A49729" w14:textId="77777777" w:rsidR="00BB154A" w:rsidRPr="009C6B3A" w:rsidRDefault="00BB154A" w:rsidP="00BB154A">
      <w:pPr>
        <w:pStyle w:val="PlainText"/>
        <w:numPr>
          <w:ilvl w:val="0"/>
          <w:numId w:val="19"/>
        </w:numPr>
        <w:rPr>
          <w:rFonts w:ascii="Arial" w:hAnsi="Arial" w:cs="Arial"/>
          <w:szCs w:val="21"/>
        </w:rPr>
      </w:pPr>
      <w:r w:rsidRPr="009C6B3A">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0547D11F" w14:textId="77777777" w:rsidR="00BB154A" w:rsidRPr="009C6B3A" w:rsidRDefault="00BB154A" w:rsidP="00BB154A">
      <w:pPr>
        <w:pStyle w:val="PlainText"/>
        <w:numPr>
          <w:ilvl w:val="2"/>
          <w:numId w:val="19"/>
        </w:numPr>
        <w:spacing w:before="120" w:after="120"/>
        <w:rPr>
          <w:rFonts w:ascii="Arial" w:hAnsi="Arial" w:cs="Arial"/>
          <w:szCs w:val="21"/>
        </w:rPr>
      </w:pPr>
      <w:r w:rsidRPr="009C6B3A">
        <w:rPr>
          <w:rFonts w:ascii="Arial" w:hAnsi="Arial" w:cs="Arial"/>
          <w:szCs w:val="21"/>
        </w:rPr>
        <w:t xml:space="preserve">Institution: </w:t>
      </w:r>
      <w:r w:rsidRPr="009C6B3A">
        <w:rPr>
          <w:rFonts w:ascii="Arial" w:hAnsi="Arial" w:cs="Arial"/>
          <w:szCs w:val="21"/>
        </w:rPr>
        <w:fldChar w:fldCharType="begin">
          <w:ffData>
            <w:name w:val="Text12"/>
            <w:enabled/>
            <w:calcOnExit w:val="0"/>
            <w:textInput/>
          </w:ffData>
        </w:fldChar>
      </w:r>
      <w:r w:rsidRPr="009C6B3A">
        <w:rPr>
          <w:rFonts w:ascii="Arial" w:hAnsi="Arial" w:cs="Arial"/>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szCs w:val="21"/>
        </w:rPr>
        <w:fldChar w:fldCharType="end"/>
      </w:r>
    </w:p>
    <w:p w14:paraId="2F2E41D8" w14:textId="77777777" w:rsidR="00BB154A" w:rsidRPr="009C6B3A" w:rsidRDefault="00BB154A" w:rsidP="00BB154A">
      <w:pPr>
        <w:pStyle w:val="PlainText"/>
        <w:numPr>
          <w:ilvl w:val="2"/>
          <w:numId w:val="19"/>
        </w:numPr>
        <w:spacing w:before="120" w:after="120"/>
        <w:rPr>
          <w:rFonts w:ascii="Arial" w:hAnsi="Arial" w:cs="Arial"/>
          <w:szCs w:val="21"/>
        </w:rPr>
      </w:pPr>
      <w:r w:rsidRPr="009C6B3A">
        <w:rPr>
          <w:rFonts w:ascii="Arial" w:hAnsi="Arial" w:cs="Arial"/>
          <w:szCs w:val="21"/>
        </w:rPr>
        <w:t xml:space="preserve">Committee/subcommittee name: </w:t>
      </w:r>
      <w:r w:rsidRPr="009C6B3A">
        <w:rPr>
          <w:rFonts w:ascii="Arial" w:hAnsi="Arial" w:cs="Arial"/>
          <w:szCs w:val="21"/>
        </w:rPr>
        <w:fldChar w:fldCharType="begin">
          <w:ffData>
            <w:name w:val="Text12"/>
            <w:enabled/>
            <w:calcOnExit w:val="0"/>
            <w:textInput/>
          </w:ffData>
        </w:fldChar>
      </w:r>
      <w:r w:rsidRPr="009C6B3A">
        <w:rPr>
          <w:rFonts w:ascii="Arial" w:hAnsi="Arial" w:cs="Arial"/>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BB154A" w:rsidRPr="009C6B3A" w14:paraId="13D6F5C0"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1CA0BC0F" w14:textId="77777777" w:rsidR="00BB154A" w:rsidRPr="009C6B3A" w:rsidRDefault="00BB154A" w:rsidP="00E46A18">
            <w:pPr>
              <w:pStyle w:val="PlainText"/>
              <w:spacing w:before="280" w:after="280"/>
              <w:rPr>
                <w:rFonts w:ascii="Arial" w:hAnsi="Arial" w:cs="Arial"/>
                <w:i/>
                <w:iCs/>
                <w:color w:val="auto"/>
                <w:szCs w:val="21"/>
              </w:rPr>
            </w:pPr>
            <w:r w:rsidRPr="009C6B3A">
              <w:rPr>
                <w:rFonts w:ascii="Arial" w:hAnsi="Arial" w:cs="Arial"/>
                <w:color w:val="auto"/>
                <w:szCs w:val="21"/>
              </w:rPr>
              <w:t xml:space="preserve">Principal applicant name: </w:t>
            </w:r>
            <w:r w:rsidRPr="009C6B3A">
              <w:rPr>
                <w:rFonts w:ascii="Arial" w:hAnsi="Arial" w:cs="Arial"/>
                <w:szCs w:val="21"/>
              </w:rPr>
              <w:fldChar w:fldCharType="begin">
                <w:ffData>
                  <w:name w:val="Text12"/>
                  <w:enabled/>
                  <w:calcOnExit w:val="0"/>
                  <w:textInput/>
                </w:ffData>
              </w:fldChar>
            </w:r>
            <w:r w:rsidRPr="009C6B3A">
              <w:rPr>
                <w:rFonts w:ascii="Arial" w:hAnsi="Arial" w:cs="Arial"/>
                <w:color w:val="auto"/>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color w:val="auto"/>
                <w:szCs w:val="21"/>
              </w:rPr>
              <w:t> </w:t>
            </w:r>
            <w:r w:rsidRPr="009C6B3A">
              <w:rPr>
                <w:rFonts w:ascii="Arial" w:hAnsi="Arial" w:cs="Arial"/>
                <w:noProof/>
                <w:color w:val="auto"/>
                <w:szCs w:val="21"/>
              </w:rPr>
              <w:t> </w:t>
            </w:r>
            <w:r w:rsidRPr="009C6B3A">
              <w:rPr>
                <w:rFonts w:ascii="Arial" w:hAnsi="Arial" w:cs="Arial"/>
                <w:noProof/>
                <w:color w:val="auto"/>
                <w:szCs w:val="21"/>
              </w:rPr>
              <w:t> </w:t>
            </w:r>
            <w:r w:rsidRPr="009C6B3A">
              <w:rPr>
                <w:rFonts w:ascii="Arial" w:hAnsi="Arial" w:cs="Arial"/>
                <w:noProof/>
                <w:color w:val="auto"/>
                <w:szCs w:val="21"/>
              </w:rPr>
              <w:t> </w:t>
            </w:r>
            <w:r w:rsidRPr="009C6B3A">
              <w:rPr>
                <w:rFonts w:ascii="Arial" w:hAnsi="Arial" w:cs="Arial"/>
                <w:noProof/>
                <w:color w:val="auto"/>
                <w:szCs w:val="21"/>
              </w:rPr>
              <w:t> </w:t>
            </w:r>
            <w:r w:rsidRPr="009C6B3A">
              <w:rPr>
                <w:rFonts w:ascii="Arial" w:hAnsi="Arial" w:cs="Arial"/>
                <w:szCs w:val="21"/>
              </w:rPr>
              <w:fldChar w:fldCharType="end"/>
            </w:r>
          </w:p>
          <w:p w14:paraId="5D5B54F4" w14:textId="77777777" w:rsidR="00BB154A" w:rsidRPr="009C6B3A" w:rsidRDefault="00BB154A" w:rsidP="00E46A18">
            <w:pPr>
              <w:pStyle w:val="PlainText"/>
              <w:spacing w:before="280" w:after="280"/>
              <w:rPr>
                <w:rFonts w:ascii="Arial" w:hAnsi="Arial" w:cs="Arial"/>
                <w:szCs w:val="21"/>
              </w:rPr>
            </w:pPr>
            <w:r w:rsidRPr="009C6B3A">
              <w:rPr>
                <w:rFonts w:ascii="Arial" w:hAnsi="Arial" w:cs="Arial"/>
                <w:color w:val="auto"/>
                <w:szCs w:val="21"/>
              </w:rPr>
              <w:t xml:space="preserve">Date: </w:t>
            </w:r>
            <w:r w:rsidRPr="009C6B3A">
              <w:rPr>
                <w:rFonts w:ascii="Arial" w:hAnsi="Arial" w:cs="Arial"/>
                <w:szCs w:val="21"/>
              </w:rPr>
              <w:fldChar w:fldCharType="begin">
                <w:ffData>
                  <w:name w:val="Text12"/>
                  <w:enabled/>
                  <w:calcOnExit w:val="0"/>
                  <w:textInput/>
                </w:ffData>
              </w:fldChar>
            </w:r>
            <w:r w:rsidRPr="009C6B3A">
              <w:rPr>
                <w:rFonts w:ascii="Arial" w:hAnsi="Arial" w:cs="Arial"/>
                <w:szCs w:val="21"/>
              </w:rPr>
              <w:instrText xml:space="preserve"> FORMTEXT </w:instrText>
            </w:r>
            <w:r w:rsidRPr="009C6B3A">
              <w:rPr>
                <w:rFonts w:ascii="Arial" w:hAnsi="Arial" w:cs="Arial"/>
                <w:szCs w:val="21"/>
              </w:rPr>
            </w:r>
            <w:r w:rsidRPr="009C6B3A">
              <w:rPr>
                <w:rFonts w:ascii="Arial" w:hAnsi="Arial" w:cs="Arial"/>
                <w:szCs w:val="21"/>
              </w:rPr>
              <w:fldChar w:fldCharType="separate"/>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noProof/>
                <w:szCs w:val="21"/>
              </w:rPr>
              <w:t> </w:t>
            </w:r>
            <w:r w:rsidRPr="009C6B3A">
              <w:rPr>
                <w:rFonts w:ascii="Arial" w:hAnsi="Arial" w:cs="Arial"/>
                <w:szCs w:val="21"/>
              </w:rPr>
              <w:fldChar w:fldCharType="end"/>
            </w:r>
          </w:p>
        </w:tc>
      </w:tr>
    </w:tbl>
    <w:p w14:paraId="389E89D0" w14:textId="77777777" w:rsidR="00BB154A" w:rsidRPr="00292588" w:rsidRDefault="00BB154A" w:rsidP="00BB154A">
      <w:pPr>
        <w:pStyle w:val="PlainText"/>
        <w:rPr>
          <w:rFonts w:ascii="Arial" w:hAnsi="Arial" w:cs="Arial"/>
        </w:rPr>
      </w:pPr>
      <w:r w:rsidRPr="009C6B3A">
        <w:rPr>
          <w:rFonts w:ascii="Arial" w:hAnsi="Arial" w:cs="Arial"/>
          <w:szCs w:val="21"/>
        </w:rPr>
        <w:t xml:space="preserve">*If you are based at an institution outside of the UK </w:t>
      </w:r>
      <w:r w:rsidRPr="009C6B3A">
        <w:rPr>
          <w:rFonts w:ascii="Arial" w:hAnsi="Arial" w:cs="Arial"/>
          <w:szCs w:val="21"/>
          <w:u w:val="single"/>
        </w:rPr>
        <w:t>without</w:t>
      </w:r>
      <w:r w:rsidRPr="009C6B3A">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9C6B3A">
            <w:rPr>
              <w:rFonts w:ascii="Segoe UI Symbol" w:eastAsia="MS Gothic" w:hAnsi="Segoe UI Symbol" w:cs="Segoe UI Symbol"/>
              <w:szCs w:val="21"/>
            </w:rPr>
            <w:t>☐</w:t>
          </w:r>
        </w:sdtContent>
      </w:sdt>
    </w:p>
    <w:p w14:paraId="622C79FD" w14:textId="77777777" w:rsidR="006D3ECD" w:rsidRPr="006D3ECD" w:rsidRDefault="006D3ECD" w:rsidP="00AE6810"/>
    <w:sectPr w:rsidR="006D3ECD" w:rsidRPr="006D3ECD" w:rsidSect="009B3948">
      <w:headerReference w:type="even" r:id="rId20"/>
      <w:footerReference w:type="even" r:id="rId21"/>
      <w:footerReference w:type="default" r:id="rId22"/>
      <w:headerReference w:type="first" r:id="rId23"/>
      <w:footerReference w:type="first" r:id="rId24"/>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01F1" w14:textId="77777777" w:rsidR="004363A5" w:rsidRDefault="004363A5" w:rsidP="00453767">
      <w:r>
        <w:separator/>
      </w:r>
    </w:p>
    <w:p w14:paraId="55206912" w14:textId="77777777" w:rsidR="004363A5" w:rsidRDefault="004363A5" w:rsidP="00453767"/>
  </w:endnote>
  <w:endnote w:type="continuationSeparator" w:id="0">
    <w:p w14:paraId="590ACD36" w14:textId="77777777" w:rsidR="004363A5" w:rsidRDefault="004363A5" w:rsidP="00453767">
      <w:r>
        <w:continuationSeparator/>
      </w:r>
    </w:p>
    <w:p w14:paraId="0E6F7985" w14:textId="77777777" w:rsidR="004363A5" w:rsidRDefault="004363A5" w:rsidP="00453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FA81" w14:textId="77777777" w:rsidR="004363A5" w:rsidRDefault="004363A5" w:rsidP="00453767">
      <w:r>
        <w:separator/>
      </w:r>
    </w:p>
    <w:p w14:paraId="27DACA02" w14:textId="77777777" w:rsidR="004363A5" w:rsidRDefault="004363A5" w:rsidP="00453767"/>
  </w:footnote>
  <w:footnote w:type="continuationSeparator" w:id="0">
    <w:p w14:paraId="65CF0A04" w14:textId="77777777" w:rsidR="004363A5" w:rsidRDefault="004363A5" w:rsidP="00453767">
      <w:r>
        <w:continuationSeparator/>
      </w:r>
    </w:p>
    <w:p w14:paraId="52C02B18" w14:textId="77777777" w:rsidR="004363A5" w:rsidRDefault="004363A5" w:rsidP="00453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A94CFD"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43A3592"/>
    <w:multiLevelType w:val="hybridMultilevel"/>
    <w:tmpl w:val="B59818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8E217F"/>
    <w:multiLevelType w:val="hybridMultilevel"/>
    <w:tmpl w:val="472A64AA"/>
    <w:lvl w:ilvl="0" w:tplc="60724EB2">
      <w:start w:val="1"/>
      <w:numFmt w:val="decimal"/>
      <w:lvlText w:val="%1."/>
      <w:lvlJc w:val="left"/>
      <w:pPr>
        <w:ind w:left="1080" w:hanging="360"/>
      </w:pPr>
    </w:lvl>
    <w:lvl w:ilvl="1" w:tplc="92FAEAD2">
      <w:start w:val="1"/>
      <w:numFmt w:val="lowerLetter"/>
      <w:lvlText w:val="%2."/>
      <w:lvlJc w:val="left"/>
      <w:pPr>
        <w:ind w:left="1800" w:hanging="360"/>
      </w:pPr>
    </w:lvl>
    <w:lvl w:ilvl="2" w:tplc="107834AE">
      <w:start w:val="1"/>
      <w:numFmt w:val="lowerRoman"/>
      <w:lvlText w:val="%3."/>
      <w:lvlJc w:val="right"/>
      <w:pPr>
        <w:ind w:left="2520" w:hanging="180"/>
      </w:pPr>
    </w:lvl>
    <w:lvl w:ilvl="3" w:tplc="6AC45B32">
      <w:start w:val="1"/>
      <w:numFmt w:val="decimal"/>
      <w:lvlText w:val="%4."/>
      <w:lvlJc w:val="left"/>
      <w:pPr>
        <w:ind w:left="3240" w:hanging="360"/>
      </w:pPr>
    </w:lvl>
    <w:lvl w:ilvl="4" w:tplc="EC087548">
      <w:start w:val="1"/>
      <w:numFmt w:val="lowerLetter"/>
      <w:lvlText w:val="%5."/>
      <w:lvlJc w:val="left"/>
      <w:pPr>
        <w:ind w:left="3960" w:hanging="360"/>
      </w:pPr>
    </w:lvl>
    <w:lvl w:ilvl="5" w:tplc="EF9A9256">
      <w:start w:val="1"/>
      <w:numFmt w:val="lowerRoman"/>
      <w:lvlText w:val="%6."/>
      <w:lvlJc w:val="right"/>
      <w:pPr>
        <w:ind w:left="4680" w:hanging="180"/>
      </w:pPr>
    </w:lvl>
    <w:lvl w:ilvl="6" w:tplc="97AE5E22">
      <w:start w:val="1"/>
      <w:numFmt w:val="decimal"/>
      <w:lvlText w:val="%7."/>
      <w:lvlJc w:val="left"/>
      <w:pPr>
        <w:ind w:left="5400" w:hanging="360"/>
      </w:pPr>
    </w:lvl>
    <w:lvl w:ilvl="7" w:tplc="9C0628A8">
      <w:start w:val="1"/>
      <w:numFmt w:val="lowerLetter"/>
      <w:lvlText w:val="%8."/>
      <w:lvlJc w:val="left"/>
      <w:pPr>
        <w:ind w:left="6120" w:hanging="360"/>
      </w:pPr>
    </w:lvl>
    <w:lvl w:ilvl="8" w:tplc="3A0AE166">
      <w:start w:val="1"/>
      <w:numFmt w:val="lowerRoman"/>
      <w:lvlText w:val="%9."/>
      <w:lvlJc w:val="right"/>
      <w:pPr>
        <w:ind w:left="6840" w:hanging="180"/>
      </w:pPr>
    </w:lvl>
  </w:abstractNum>
  <w:abstractNum w:abstractNumId="18"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0404494">
    <w:abstractNumId w:val="17"/>
  </w:num>
  <w:num w:numId="2" w16cid:durableId="751045377">
    <w:abstractNumId w:val="13"/>
  </w:num>
  <w:num w:numId="3" w16cid:durableId="2015526273">
    <w:abstractNumId w:val="15"/>
  </w:num>
  <w:num w:numId="4" w16cid:durableId="1565067063">
    <w:abstractNumId w:val="11"/>
  </w:num>
  <w:num w:numId="5" w16cid:durableId="1153061828">
    <w:abstractNumId w:val="9"/>
  </w:num>
  <w:num w:numId="6" w16cid:durableId="108159905">
    <w:abstractNumId w:val="7"/>
  </w:num>
  <w:num w:numId="7" w16cid:durableId="246572798">
    <w:abstractNumId w:val="6"/>
  </w:num>
  <w:num w:numId="8" w16cid:durableId="738794462">
    <w:abstractNumId w:val="5"/>
  </w:num>
  <w:num w:numId="9" w16cid:durableId="1734809602">
    <w:abstractNumId w:val="4"/>
  </w:num>
  <w:num w:numId="10" w16cid:durableId="1195732827">
    <w:abstractNumId w:val="8"/>
  </w:num>
  <w:num w:numId="11" w16cid:durableId="816070866">
    <w:abstractNumId w:val="3"/>
  </w:num>
  <w:num w:numId="12" w16cid:durableId="550266152">
    <w:abstractNumId w:val="2"/>
  </w:num>
  <w:num w:numId="13" w16cid:durableId="1092821288">
    <w:abstractNumId w:val="1"/>
  </w:num>
  <w:num w:numId="14" w16cid:durableId="244845297">
    <w:abstractNumId w:val="0"/>
  </w:num>
  <w:num w:numId="15" w16cid:durableId="422384255">
    <w:abstractNumId w:val="9"/>
  </w:num>
  <w:num w:numId="16" w16cid:durableId="1073888770">
    <w:abstractNumId w:val="10"/>
  </w:num>
  <w:num w:numId="17" w16cid:durableId="1399404177">
    <w:abstractNumId w:val="12"/>
  </w:num>
  <w:num w:numId="18" w16cid:durableId="264927850">
    <w:abstractNumId w:val="18"/>
  </w:num>
  <w:num w:numId="19" w16cid:durableId="428694988">
    <w:abstractNumId w:val="14"/>
  </w:num>
  <w:num w:numId="20" w16cid:durableId="878126683">
    <w:abstractNumId w:val="19"/>
  </w:num>
  <w:num w:numId="21" w16cid:durableId="1565873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fJxjGTOd6ERS47fanDKMUW53g20bC2uTEVHvdIFZ+hPlvGoB2WaAVjmvASwCOUTlJfafLFNxcaz0FPVVAXBfg==" w:salt="NCOuSwCQ4N0wEr+fPGR7b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1785"/>
    <w:rsid w:val="00004E6A"/>
    <w:rsid w:val="00014922"/>
    <w:rsid w:val="00020551"/>
    <w:rsid w:val="00031377"/>
    <w:rsid w:val="00031E9F"/>
    <w:rsid w:val="00031FEC"/>
    <w:rsid w:val="00033E8D"/>
    <w:rsid w:val="0003467A"/>
    <w:rsid w:val="00041A07"/>
    <w:rsid w:val="00047A10"/>
    <w:rsid w:val="000529C0"/>
    <w:rsid w:val="00054D90"/>
    <w:rsid w:val="00056043"/>
    <w:rsid w:val="00057E58"/>
    <w:rsid w:val="00062863"/>
    <w:rsid w:val="00065128"/>
    <w:rsid w:val="00076C8C"/>
    <w:rsid w:val="00077BBC"/>
    <w:rsid w:val="00081DAA"/>
    <w:rsid w:val="00084756"/>
    <w:rsid w:val="00087577"/>
    <w:rsid w:val="00087F96"/>
    <w:rsid w:val="0009007A"/>
    <w:rsid w:val="0009103A"/>
    <w:rsid w:val="00091775"/>
    <w:rsid w:val="00095108"/>
    <w:rsid w:val="00097B84"/>
    <w:rsid w:val="00097E0B"/>
    <w:rsid w:val="000A0021"/>
    <w:rsid w:val="000A073E"/>
    <w:rsid w:val="000A5F52"/>
    <w:rsid w:val="000B1A49"/>
    <w:rsid w:val="000C04C3"/>
    <w:rsid w:val="000C2178"/>
    <w:rsid w:val="000C278F"/>
    <w:rsid w:val="000C39A2"/>
    <w:rsid w:val="000C7711"/>
    <w:rsid w:val="000C7AB1"/>
    <w:rsid w:val="000D11A4"/>
    <w:rsid w:val="000D30ED"/>
    <w:rsid w:val="000D3C6E"/>
    <w:rsid w:val="000D5996"/>
    <w:rsid w:val="000E02E9"/>
    <w:rsid w:val="000E0A18"/>
    <w:rsid w:val="000E6AE8"/>
    <w:rsid w:val="000F13D8"/>
    <w:rsid w:val="000F4EAC"/>
    <w:rsid w:val="000F4EFA"/>
    <w:rsid w:val="000F5CC7"/>
    <w:rsid w:val="000F706F"/>
    <w:rsid w:val="00101487"/>
    <w:rsid w:val="001060AC"/>
    <w:rsid w:val="0010629D"/>
    <w:rsid w:val="00111634"/>
    <w:rsid w:val="001125CD"/>
    <w:rsid w:val="00115E32"/>
    <w:rsid w:val="0011648C"/>
    <w:rsid w:val="001172A5"/>
    <w:rsid w:val="0012468F"/>
    <w:rsid w:val="001249D1"/>
    <w:rsid w:val="00125FA4"/>
    <w:rsid w:val="00126B6B"/>
    <w:rsid w:val="00132EBE"/>
    <w:rsid w:val="00150220"/>
    <w:rsid w:val="001527CE"/>
    <w:rsid w:val="00155DC4"/>
    <w:rsid w:val="00167DFB"/>
    <w:rsid w:val="00171340"/>
    <w:rsid w:val="00173B6F"/>
    <w:rsid w:val="00174D80"/>
    <w:rsid w:val="00177AE0"/>
    <w:rsid w:val="00180245"/>
    <w:rsid w:val="00183616"/>
    <w:rsid w:val="00186F5C"/>
    <w:rsid w:val="00187314"/>
    <w:rsid w:val="00187B8E"/>
    <w:rsid w:val="00192C01"/>
    <w:rsid w:val="00197694"/>
    <w:rsid w:val="001A1CF8"/>
    <w:rsid w:val="001A3AA3"/>
    <w:rsid w:val="001B2802"/>
    <w:rsid w:val="001C0ADA"/>
    <w:rsid w:val="001C123D"/>
    <w:rsid w:val="001C3BB6"/>
    <w:rsid w:val="001C3FE5"/>
    <w:rsid w:val="001C4324"/>
    <w:rsid w:val="001C7FCD"/>
    <w:rsid w:val="001D3132"/>
    <w:rsid w:val="001D3E4C"/>
    <w:rsid w:val="001D55A1"/>
    <w:rsid w:val="001E5507"/>
    <w:rsid w:val="001F368D"/>
    <w:rsid w:val="001F74C3"/>
    <w:rsid w:val="001F799A"/>
    <w:rsid w:val="00200303"/>
    <w:rsid w:val="0020720F"/>
    <w:rsid w:val="00207C87"/>
    <w:rsid w:val="002225B9"/>
    <w:rsid w:val="00224563"/>
    <w:rsid w:val="00226F65"/>
    <w:rsid w:val="00260AB1"/>
    <w:rsid w:val="00265E1F"/>
    <w:rsid w:val="00271142"/>
    <w:rsid w:val="00274C49"/>
    <w:rsid w:val="00275FFE"/>
    <w:rsid w:val="002819B4"/>
    <w:rsid w:val="00283794"/>
    <w:rsid w:val="0028448D"/>
    <w:rsid w:val="00284F39"/>
    <w:rsid w:val="00286DBE"/>
    <w:rsid w:val="002934D3"/>
    <w:rsid w:val="00293794"/>
    <w:rsid w:val="00295FA9"/>
    <w:rsid w:val="00296D4E"/>
    <w:rsid w:val="00297FD2"/>
    <w:rsid w:val="002B3AB3"/>
    <w:rsid w:val="002C254F"/>
    <w:rsid w:val="002C339A"/>
    <w:rsid w:val="002C42E2"/>
    <w:rsid w:val="002C7E24"/>
    <w:rsid w:val="002D381C"/>
    <w:rsid w:val="002D46C6"/>
    <w:rsid w:val="002D4CDF"/>
    <w:rsid w:val="002D6383"/>
    <w:rsid w:val="002D6B23"/>
    <w:rsid w:val="002E0B5C"/>
    <w:rsid w:val="002E5D64"/>
    <w:rsid w:val="002E7681"/>
    <w:rsid w:val="002F484E"/>
    <w:rsid w:val="002F514F"/>
    <w:rsid w:val="002F7FDC"/>
    <w:rsid w:val="003053E2"/>
    <w:rsid w:val="00307133"/>
    <w:rsid w:val="003104C0"/>
    <w:rsid w:val="00314E2D"/>
    <w:rsid w:val="00321BFB"/>
    <w:rsid w:val="003228AA"/>
    <w:rsid w:val="00326BC1"/>
    <w:rsid w:val="00326C29"/>
    <w:rsid w:val="00332D97"/>
    <w:rsid w:val="0033782C"/>
    <w:rsid w:val="0034152F"/>
    <w:rsid w:val="003560EF"/>
    <w:rsid w:val="00360159"/>
    <w:rsid w:val="00362A1D"/>
    <w:rsid w:val="00366FD6"/>
    <w:rsid w:val="00370153"/>
    <w:rsid w:val="00371568"/>
    <w:rsid w:val="003717AD"/>
    <w:rsid w:val="00375587"/>
    <w:rsid w:val="003A1102"/>
    <w:rsid w:val="003A4B38"/>
    <w:rsid w:val="003A5140"/>
    <w:rsid w:val="003A6A34"/>
    <w:rsid w:val="003A6E79"/>
    <w:rsid w:val="003B2AB7"/>
    <w:rsid w:val="003B343F"/>
    <w:rsid w:val="003C1E19"/>
    <w:rsid w:val="003C67B3"/>
    <w:rsid w:val="003D361D"/>
    <w:rsid w:val="003D3929"/>
    <w:rsid w:val="003D4513"/>
    <w:rsid w:val="003E08E6"/>
    <w:rsid w:val="003F05AD"/>
    <w:rsid w:val="004047D6"/>
    <w:rsid w:val="0040708D"/>
    <w:rsid w:val="00407A4F"/>
    <w:rsid w:val="004114C1"/>
    <w:rsid w:val="0041255D"/>
    <w:rsid w:val="0041534F"/>
    <w:rsid w:val="00417A05"/>
    <w:rsid w:val="00420DBE"/>
    <w:rsid w:val="00422230"/>
    <w:rsid w:val="004228E6"/>
    <w:rsid w:val="00424B21"/>
    <w:rsid w:val="00432C25"/>
    <w:rsid w:val="004362EB"/>
    <w:rsid w:val="004363A5"/>
    <w:rsid w:val="00436531"/>
    <w:rsid w:val="004376E0"/>
    <w:rsid w:val="00443C14"/>
    <w:rsid w:val="00451C86"/>
    <w:rsid w:val="00453767"/>
    <w:rsid w:val="00454F94"/>
    <w:rsid w:val="00455D52"/>
    <w:rsid w:val="00457674"/>
    <w:rsid w:val="00460CCC"/>
    <w:rsid w:val="00465481"/>
    <w:rsid w:val="0046647E"/>
    <w:rsid w:val="00466DF2"/>
    <w:rsid w:val="004716B6"/>
    <w:rsid w:val="00472CD3"/>
    <w:rsid w:val="00480190"/>
    <w:rsid w:val="00485D9E"/>
    <w:rsid w:val="00485EB9"/>
    <w:rsid w:val="00492130"/>
    <w:rsid w:val="00492D8F"/>
    <w:rsid w:val="0049359C"/>
    <w:rsid w:val="004A09FB"/>
    <w:rsid w:val="004A7EF4"/>
    <w:rsid w:val="004B57F3"/>
    <w:rsid w:val="004C050B"/>
    <w:rsid w:val="004C3D1B"/>
    <w:rsid w:val="004C654F"/>
    <w:rsid w:val="004C6917"/>
    <w:rsid w:val="004D0D92"/>
    <w:rsid w:val="004D6F9C"/>
    <w:rsid w:val="004E20CE"/>
    <w:rsid w:val="004E3BF6"/>
    <w:rsid w:val="004F1A06"/>
    <w:rsid w:val="004F7FF7"/>
    <w:rsid w:val="00502DBF"/>
    <w:rsid w:val="005032A8"/>
    <w:rsid w:val="00505507"/>
    <w:rsid w:val="005075BD"/>
    <w:rsid w:val="0051284F"/>
    <w:rsid w:val="005155BC"/>
    <w:rsid w:val="005174B2"/>
    <w:rsid w:val="00521112"/>
    <w:rsid w:val="00524EA0"/>
    <w:rsid w:val="005306CD"/>
    <w:rsid w:val="00532DDC"/>
    <w:rsid w:val="005334B7"/>
    <w:rsid w:val="00540287"/>
    <w:rsid w:val="00540A9F"/>
    <w:rsid w:val="00542892"/>
    <w:rsid w:val="00550928"/>
    <w:rsid w:val="00555896"/>
    <w:rsid w:val="005617D0"/>
    <w:rsid w:val="00563F83"/>
    <w:rsid w:val="00564EAE"/>
    <w:rsid w:val="005726E6"/>
    <w:rsid w:val="005729EE"/>
    <w:rsid w:val="00573007"/>
    <w:rsid w:val="005745A2"/>
    <w:rsid w:val="00575A18"/>
    <w:rsid w:val="00575DA8"/>
    <w:rsid w:val="00576349"/>
    <w:rsid w:val="0057708A"/>
    <w:rsid w:val="00580372"/>
    <w:rsid w:val="005831AE"/>
    <w:rsid w:val="005858AB"/>
    <w:rsid w:val="0058760E"/>
    <w:rsid w:val="005921A0"/>
    <w:rsid w:val="00592B64"/>
    <w:rsid w:val="005958DC"/>
    <w:rsid w:val="005A41D7"/>
    <w:rsid w:val="005A4CED"/>
    <w:rsid w:val="005A5F29"/>
    <w:rsid w:val="005B22AF"/>
    <w:rsid w:val="005C4CDF"/>
    <w:rsid w:val="005C58FE"/>
    <w:rsid w:val="005D3F49"/>
    <w:rsid w:val="005D4E34"/>
    <w:rsid w:val="005D611C"/>
    <w:rsid w:val="005D74C0"/>
    <w:rsid w:val="005F02A0"/>
    <w:rsid w:val="005F4763"/>
    <w:rsid w:val="005F59A2"/>
    <w:rsid w:val="005F6BE3"/>
    <w:rsid w:val="00606B6E"/>
    <w:rsid w:val="00612632"/>
    <w:rsid w:val="006151FE"/>
    <w:rsid w:val="006157CC"/>
    <w:rsid w:val="00617C5E"/>
    <w:rsid w:val="00633CBA"/>
    <w:rsid w:val="006362C4"/>
    <w:rsid w:val="00650DC7"/>
    <w:rsid w:val="0065229A"/>
    <w:rsid w:val="00652B3B"/>
    <w:rsid w:val="00653202"/>
    <w:rsid w:val="006557F5"/>
    <w:rsid w:val="00662D26"/>
    <w:rsid w:val="00663B99"/>
    <w:rsid w:val="0066448C"/>
    <w:rsid w:val="00667007"/>
    <w:rsid w:val="006704EC"/>
    <w:rsid w:val="00676E5A"/>
    <w:rsid w:val="00681A09"/>
    <w:rsid w:val="00683289"/>
    <w:rsid w:val="00687C55"/>
    <w:rsid w:val="00690028"/>
    <w:rsid w:val="006947EB"/>
    <w:rsid w:val="00694BE5"/>
    <w:rsid w:val="00694C10"/>
    <w:rsid w:val="00696110"/>
    <w:rsid w:val="00697E55"/>
    <w:rsid w:val="006A24EE"/>
    <w:rsid w:val="006A6ADA"/>
    <w:rsid w:val="006A7BAD"/>
    <w:rsid w:val="006B5CD9"/>
    <w:rsid w:val="006B77E3"/>
    <w:rsid w:val="006C29FF"/>
    <w:rsid w:val="006C4CC9"/>
    <w:rsid w:val="006C597C"/>
    <w:rsid w:val="006D3ECD"/>
    <w:rsid w:val="006E2920"/>
    <w:rsid w:val="006E4878"/>
    <w:rsid w:val="006E4DEE"/>
    <w:rsid w:val="006E7AEC"/>
    <w:rsid w:val="006F0970"/>
    <w:rsid w:val="006F103B"/>
    <w:rsid w:val="006F1832"/>
    <w:rsid w:val="006F6141"/>
    <w:rsid w:val="00702245"/>
    <w:rsid w:val="00702830"/>
    <w:rsid w:val="00710455"/>
    <w:rsid w:val="00714C27"/>
    <w:rsid w:val="00714E62"/>
    <w:rsid w:val="007175FB"/>
    <w:rsid w:val="007215BD"/>
    <w:rsid w:val="0072412F"/>
    <w:rsid w:val="0073194B"/>
    <w:rsid w:val="007323E6"/>
    <w:rsid w:val="00732AA7"/>
    <w:rsid w:val="00742A26"/>
    <w:rsid w:val="00744744"/>
    <w:rsid w:val="00745419"/>
    <w:rsid w:val="0074615F"/>
    <w:rsid w:val="00747E03"/>
    <w:rsid w:val="0075362B"/>
    <w:rsid w:val="0075430A"/>
    <w:rsid w:val="00755F24"/>
    <w:rsid w:val="00761E94"/>
    <w:rsid w:val="007624D8"/>
    <w:rsid w:val="007651DD"/>
    <w:rsid w:val="00770F8A"/>
    <w:rsid w:val="007738D2"/>
    <w:rsid w:val="00774A0E"/>
    <w:rsid w:val="00776BF5"/>
    <w:rsid w:val="00777990"/>
    <w:rsid w:val="00781E56"/>
    <w:rsid w:val="00782DC3"/>
    <w:rsid w:val="00786265"/>
    <w:rsid w:val="007901C0"/>
    <w:rsid w:val="00794B4D"/>
    <w:rsid w:val="007950BD"/>
    <w:rsid w:val="007A1394"/>
    <w:rsid w:val="007A34C6"/>
    <w:rsid w:val="007A7F58"/>
    <w:rsid w:val="007B109B"/>
    <w:rsid w:val="007B14C3"/>
    <w:rsid w:val="007B4526"/>
    <w:rsid w:val="007B5FFC"/>
    <w:rsid w:val="007C0963"/>
    <w:rsid w:val="007C3626"/>
    <w:rsid w:val="007C477F"/>
    <w:rsid w:val="007C6426"/>
    <w:rsid w:val="007D0CC1"/>
    <w:rsid w:val="007D36AE"/>
    <w:rsid w:val="007D384F"/>
    <w:rsid w:val="007E30FC"/>
    <w:rsid w:val="00806318"/>
    <w:rsid w:val="00812197"/>
    <w:rsid w:val="00815807"/>
    <w:rsid w:val="008304F2"/>
    <w:rsid w:val="00830E7D"/>
    <w:rsid w:val="00830F77"/>
    <w:rsid w:val="00833478"/>
    <w:rsid w:val="00835956"/>
    <w:rsid w:val="00843366"/>
    <w:rsid w:val="00845FF2"/>
    <w:rsid w:val="00846DF1"/>
    <w:rsid w:val="008500DF"/>
    <w:rsid w:val="00860BD9"/>
    <w:rsid w:val="00862EDB"/>
    <w:rsid w:val="00862F95"/>
    <w:rsid w:val="00877F1B"/>
    <w:rsid w:val="00884161"/>
    <w:rsid w:val="0088577F"/>
    <w:rsid w:val="00885D1A"/>
    <w:rsid w:val="00893DD4"/>
    <w:rsid w:val="00894CDF"/>
    <w:rsid w:val="008A0DAE"/>
    <w:rsid w:val="008A3B8C"/>
    <w:rsid w:val="008A67FD"/>
    <w:rsid w:val="008A693D"/>
    <w:rsid w:val="008B1C4A"/>
    <w:rsid w:val="008B46A8"/>
    <w:rsid w:val="008B5184"/>
    <w:rsid w:val="008B7154"/>
    <w:rsid w:val="008C38DF"/>
    <w:rsid w:val="008D02DD"/>
    <w:rsid w:val="008D09CD"/>
    <w:rsid w:val="008D1443"/>
    <w:rsid w:val="008D1E0E"/>
    <w:rsid w:val="008E05B5"/>
    <w:rsid w:val="008E13F2"/>
    <w:rsid w:val="008E2A66"/>
    <w:rsid w:val="008E60B4"/>
    <w:rsid w:val="008F0BB2"/>
    <w:rsid w:val="008F0DBC"/>
    <w:rsid w:val="008F1558"/>
    <w:rsid w:val="00901764"/>
    <w:rsid w:val="00902B71"/>
    <w:rsid w:val="009034F9"/>
    <w:rsid w:val="00903EA9"/>
    <w:rsid w:val="00906F82"/>
    <w:rsid w:val="00912139"/>
    <w:rsid w:val="009146B0"/>
    <w:rsid w:val="0091502C"/>
    <w:rsid w:val="009243AF"/>
    <w:rsid w:val="00933BA9"/>
    <w:rsid w:val="0093617F"/>
    <w:rsid w:val="00942D9D"/>
    <w:rsid w:val="00944FDB"/>
    <w:rsid w:val="009519CD"/>
    <w:rsid w:val="00952E77"/>
    <w:rsid w:val="00953A9A"/>
    <w:rsid w:val="00953E46"/>
    <w:rsid w:val="009564DD"/>
    <w:rsid w:val="00957391"/>
    <w:rsid w:val="009578D8"/>
    <w:rsid w:val="00962112"/>
    <w:rsid w:val="00963F67"/>
    <w:rsid w:val="00964255"/>
    <w:rsid w:val="00972BC9"/>
    <w:rsid w:val="00974680"/>
    <w:rsid w:val="00975A6D"/>
    <w:rsid w:val="00976B0D"/>
    <w:rsid w:val="009808C5"/>
    <w:rsid w:val="00980F85"/>
    <w:rsid w:val="009810FA"/>
    <w:rsid w:val="00983D2A"/>
    <w:rsid w:val="00987101"/>
    <w:rsid w:val="009918DF"/>
    <w:rsid w:val="00996ABE"/>
    <w:rsid w:val="00997FD9"/>
    <w:rsid w:val="009A2327"/>
    <w:rsid w:val="009A33A1"/>
    <w:rsid w:val="009A61AE"/>
    <w:rsid w:val="009B1132"/>
    <w:rsid w:val="009B128E"/>
    <w:rsid w:val="009B3948"/>
    <w:rsid w:val="009B4120"/>
    <w:rsid w:val="009C10BA"/>
    <w:rsid w:val="009C5F6D"/>
    <w:rsid w:val="009C6063"/>
    <w:rsid w:val="009C6B3A"/>
    <w:rsid w:val="009C73FD"/>
    <w:rsid w:val="009D5CF3"/>
    <w:rsid w:val="009E187C"/>
    <w:rsid w:val="009E2073"/>
    <w:rsid w:val="009E4EA2"/>
    <w:rsid w:val="009E5562"/>
    <w:rsid w:val="009F25B4"/>
    <w:rsid w:val="009F3BFC"/>
    <w:rsid w:val="009F5D87"/>
    <w:rsid w:val="009F7D4E"/>
    <w:rsid w:val="00A054E4"/>
    <w:rsid w:val="00A05989"/>
    <w:rsid w:val="00A05A08"/>
    <w:rsid w:val="00A067D6"/>
    <w:rsid w:val="00A13B74"/>
    <w:rsid w:val="00A16FC3"/>
    <w:rsid w:val="00A226A4"/>
    <w:rsid w:val="00A249AF"/>
    <w:rsid w:val="00A25201"/>
    <w:rsid w:val="00A25F20"/>
    <w:rsid w:val="00A25F23"/>
    <w:rsid w:val="00A31F57"/>
    <w:rsid w:val="00A35306"/>
    <w:rsid w:val="00A402B8"/>
    <w:rsid w:val="00A4582C"/>
    <w:rsid w:val="00A5255F"/>
    <w:rsid w:val="00A54FD0"/>
    <w:rsid w:val="00A62266"/>
    <w:rsid w:val="00A660F7"/>
    <w:rsid w:val="00A66628"/>
    <w:rsid w:val="00A763B3"/>
    <w:rsid w:val="00A76C2A"/>
    <w:rsid w:val="00A90153"/>
    <w:rsid w:val="00A927F4"/>
    <w:rsid w:val="00A9469D"/>
    <w:rsid w:val="00A94CFD"/>
    <w:rsid w:val="00AA2091"/>
    <w:rsid w:val="00AA37F3"/>
    <w:rsid w:val="00AA5D19"/>
    <w:rsid w:val="00AB109A"/>
    <w:rsid w:val="00AB1AA4"/>
    <w:rsid w:val="00AB3CB4"/>
    <w:rsid w:val="00AB4C43"/>
    <w:rsid w:val="00AB563B"/>
    <w:rsid w:val="00AC25CF"/>
    <w:rsid w:val="00AC3BFF"/>
    <w:rsid w:val="00AC43AC"/>
    <w:rsid w:val="00AC529E"/>
    <w:rsid w:val="00AC721C"/>
    <w:rsid w:val="00AD1A64"/>
    <w:rsid w:val="00AD2170"/>
    <w:rsid w:val="00AE028C"/>
    <w:rsid w:val="00AE4257"/>
    <w:rsid w:val="00AE5F8B"/>
    <w:rsid w:val="00AE6810"/>
    <w:rsid w:val="00AF01CF"/>
    <w:rsid w:val="00AF0CD0"/>
    <w:rsid w:val="00AF1FF5"/>
    <w:rsid w:val="00AF218C"/>
    <w:rsid w:val="00B02400"/>
    <w:rsid w:val="00B027C1"/>
    <w:rsid w:val="00B04062"/>
    <w:rsid w:val="00B05844"/>
    <w:rsid w:val="00B05BFE"/>
    <w:rsid w:val="00B1221A"/>
    <w:rsid w:val="00B206D3"/>
    <w:rsid w:val="00B215F1"/>
    <w:rsid w:val="00B24E76"/>
    <w:rsid w:val="00B2766D"/>
    <w:rsid w:val="00B306A6"/>
    <w:rsid w:val="00B31F99"/>
    <w:rsid w:val="00B34CF7"/>
    <w:rsid w:val="00B53EE2"/>
    <w:rsid w:val="00B64B08"/>
    <w:rsid w:val="00B6727F"/>
    <w:rsid w:val="00B730EB"/>
    <w:rsid w:val="00B7378B"/>
    <w:rsid w:val="00B815C9"/>
    <w:rsid w:val="00B9044F"/>
    <w:rsid w:val="00B92A46"/>
    <w:rsid w:val="00B92DE2"/>
    <w:rsid w:val="00B93850"/>
    <w:rsid w:val="00B9550C"/>
    <w:rsid w:val="00B9637B"/>
    <w:rsid w:val="00BA127D"/>
    <w:rsid w:val="00BA1AFA"/>
    <w:rsid w:val="00BA671A"/>
    <w:rsid w:val="00BA6812"/>
    <w:rsid w:val="00BB14FA"/>
    <w:rsid w:val="00BB154A"/>
    <w:rsid w:val="00BB5C90"/>
    <w:rsid w:val="00BC5DF1"/>
    <w:rsid w:val="00BD0D88"/>
    <w:rsid w:val="00BD3FD4"/>
    <w:rsid w:val="00BD7F8D"/>
    <w:rsid w:val="00BE2FAA"/>
    <w:rsid w:val="00BE4434"/>
    <w:rsid w:val="00BE4BEE"/>
    <w:rsid w:val="00BF1E2F"/>
    <w:rsid w:val="00BF5E7E"/>
    <w:rsid w:val="00C00303"/>
    <w:rsid w:val="00C0125C"/>
    <w:rsid w:val="00C01D34"/>
    <w:rsid w:val="00C1133E"/>
    <w:rsid w:val="00C12198"/>
    <w:rsid w:val="00C14261"/>
    <w:rsid w:val="00C143DF"/>
    <w:rsid w:val="00C1494F"/>
    <w:rsid w:val="00C14B8D"/>
    <w:rsid w:val="00C14FE1"/>
    <w:rsid w:val="00C15B53"/>
    <w:rsid w:val="00C160D6"/>
    <w:rsid w:val="00C21F3D"/>
    <w:rsid w:val="00C21FAD"/>
    <w:rsid w:val="00C220A2"/>
    <w:rsid w:val="00C22E2D"/>
    <w:rsid w:val="00C2311E"/>
    <w:rsid w:val="00C26392"/>
    <w:rsid w:val="00C276C0"/>
    <w:rsid w:val="00C33236"/>
    <w:rsid w:val="00C40988"/>
    <w:rsid w:val="00C41465"/>
    <w:rsid w:val="00C41A79"/>
    <w:rsid w:val="00C42223"/>
    <w:rsid w:val="00C448DD"/>
    <w:rsid w:val="00C45076"/>
    <w:rsid w:val="00C4764C"/>
    <w:rsid w:val="00C47A4D"/>
    <w:rsid w:val="00C47D92"/>
    <w:rsid w:val="00C62F59"/>
    <w:rsid w:val="00C63650"/>
    <w:rsid w:val="00C64121"/>
    <w:rsid w:val="00C657A7"/>
    <w:rsid w:val="00C67478"/>
    <w:rsid w:val="00C76690"/>
    <w:rsid w:val="00C76AD8"/>
    <w:rsid w:val="00C81874"/>
    <w:rsid w:val="00C95053"/>
    <w:rsid w:val="00C96A8A"/>
    <w:rsid w:val="00CA0EBD"/>
    <w:rsid w:val="00CA1397"/>
    <w:rsid w:val="00CA5F0E"/>
    <w:rsid w:val="00CA7184"/>
    <w:rsid w:val="00CB0481"/>
    <w:rsid w:val="00CB12EC"/>
    <w:rsid w:val="00CB14E3"/>
    <w:rsid w:val="00CC2EB6"/>
    <w:rsid w:val="00CC5A39"/>
    <w:rsid w:val="00CC6600"/>
    <w:rsid w:val="00CD0090"/>
    <w:rsid w:val="00CD43CD"/>
    <w:rsid w:val="00CD4FD3"/>
    <w:rsid w:val="00CD6DB5"/>
    <w:rsid w:val="00CE7E68"/>
    <w:rsid w:val="00CF2B60"/>
    <w:rsid w:val="00CF2D4E"/>
    <w:rsid w:val="00CF323C"/>
    <w:rsid w:val="00D03229"/>
    <w:rsid w:val="00D054C4"/>
    <w:rsid w:val="00D0628C"/>
    <w:rsid w:val="00D1205B"/>
    <w:rsid w:val="00D20AFE"/>
    <w:rsid w:val="00D23925"/>
    <w:rsid w:val="00D2765C"/>
    <w:rsid w:val="00D31267"/>
    <w:rsid w:val="00D332B5"/>
    <w:rsid w:val="00D342EA"/>
    <w:rsid w:val="00D348A1"/>
    <w:rsid w:val="00D359A0"/>
    <w:rsid w:val="00D35B9E"/>
    <w:rsid w:val="00D35F86"/>
    <w:rsid w:val="00D43DE0"/>
    <w:rsid w:val="00D4475E"/>
    <w:rsid w:val="00D52DA4"/>
    <w:rsid w:val="00D60393"/>
    <w:rsid w:val="00D60BFF"/>
    <w:rsid w:val="00D720E2"/>
    <w:rsid w:val="00D76CD7"/>
    <w:rsid w:val="00D77B66"/>
    <w:rsid w:val="00D816EA"/>
    <w:rsid w:val="00D87407"/>
    <w:rsid w:val="00D907DF"/>
    <w:rsid w:val="00D921BE"/>
    <w:rsid w:val="00DA094F"/>
    <w:rsid w:val="00DA1064"/>
    <w:rsid w:val="00DA5B50"/>
    <w:rsid w:val="00DB39AF"/>
    <w:rsid w:val="00DB6093"/>
    <w:rsid w:val="00DB667F"/>
    <w:rsid w:val="00DB6DA0"/>
    <w:rsid w:val="00DC0C45"/>
    <w:rsid w:val="00DC3792"/>
    <w:rsid w:val="00DC4470"/>
    <w:rsid w:val="00DC62A2"/>
    <w:rsid w:val="00DD2B56"/>
    <w:rsid w:val="00DD3146"/>
    <w:rsid w:val="00DD6852"/>
    <w:rsid w:val="00DD7B2E"/>
    <w:rsid w:val="00DE5E31"/>
    <w:rsid w:val="00DF00F5"/>
    <w:rsid w:val="00DF196A"/>
    <w:rsid w:val="00DF1A55"/>
    <w:rsid w:val="00DF3A89"/>
    <w:rsid w:val="00E02C3E"/>
    <w:rsid w:val="00E0581D"/>
    <w:rsid w:val="00E06189"/>
    <w:rsid w:val="00E14C05"/>
    <w:rsid w:val="00E16EE5"/>
    <w:rsid w:val="00E205B1"/>
    <w:rsid w:val="00E20B66"/>
    <w:rsid w:val="00E21524"/>
    <w:rsid w:val="00E22B08"/>
    <w:rsid w:val="00E241B0"/>
    <w:rsid w:val="00E2490C"/>
    <w:rsid w:val="00E31AFC"/>
    <w:rsid w:val="00E35BCD"/>
    <w:rsid w:val="00E46D34"/>
    <w:rsid w:val="00E5162C"/>
    <w:rsid w:val="00E5313B"/>
    <w:rsid w:val="00E5717C"/>
    <w:rsid w:val="00E60273"/>
    <w:rsid w:val="00E66BB8"/>
    <w:rsid w:val="00E703FD"/>
    <w:rsid w:val="00E71F72"/>
    <w:rsid w:val="00E734FB"/>
    <w:rsid w:val="00E80249"/>
    <w:rsid w:val="00E806CF"/>
    <w:rsid w:val="00E96C95"/>
    <w:rsid w:val="00E972DC"/>
    <w:rsid w:val="00EA08C1"/>
    <w:rsid w:val="00EA1C0C"/>
    <w:rsid w:val="00EA5F77"/>
    <w:rsid w:val="00EB1609"/>
    <w:rsid w:val="00EB172E"/>
    <w:rsid w:val="00EB55AD"/>
    <w:rsid w:val="00EB59DF"/>
    <w:rsid w:val="00EB5ED5"/>
    <w:rsid w:val="00EB7AA5"/>
    <w:rsid w:val="00EC6064"/>
    <w:rsid w:val="00ED5338"/>
    <w:rsid w:val="00EE2A8C"/>
    <w:rsid w:val="00EE3EB8"/>
    <w:rsid w:val="00EE5082"/>
    <w:rsid w:val="00EE52EA"/>
    <w:rsid w:val="00F033C3"/>
    <w:rsid w:val="00F04E57"/>
    <w:rsid w:val="00F11A29"/>
    <w:rsid w:val="00F144D0"/>
    <w:rsid w:val="00F40AA1"/>
    <w:rsid w:val="00F41897"/>
    <w:rsid w:val="00F44222"/>
    <w:rsid w:val="00F458CD"/>
    <w:rsid w:val="00F50FB8"/>
    <w:rsid w:val="00F51B69"/>
    <w:rsid w:val="00F542D2"/>
    <w:rsid w:val="00F54FC5"/>
    <w:rsid w:val="00F63D4F"/>
    <w:rsid w:val="00F66D52"/>
    <w:rsid w:val="00F67BA1"/>
    <w:rsid w:val="00F67C55"/>
    <w:rsid w:val="00F72EE9"/>
    <w:rsid w:val="00F80CEB"/>
    <w:rsid w:val="00F85B9D"/>
    <w:rsid w:val="00F91516"/>
    <w:rsid w:val="00F92E62"/>
    <w:rsid w:val="00F9323B"/>
    <w:rsid w:val="00F93D51"/>
    <w:rsid w:val="00F95640"/>
    <w:rsid w:val="00F95A66"/>
    <w:rsid w:val="00FA4F42"/>
    <w:rsid w:val="00FA645F"/>
    <w:rsid w:val="00FA75E6"/>
    <w:rsid w:val="00FB0237"/>
    <w:rsid w:val="00FB3912"/>
    <w:rsid w:val="00FC06C3"/>
    <w:rsid w:val="00FC0F63"/>
    <w:rsid w:val="00FD3C9D"/>
    <w:rsid w:val="00FD4C52"/>
    <w:rsid w:val="00FD64BB"/>
    <w:rsid w:val="00FE181E"/>
    <w:rsid w:val="00FE6AAE"/>
    <w:rsid w:val="093F9D5B"/>
    <w:rsid w:val="0A7C357B"/>
    <w:rsid w:val="13B758CA"/>
    <w:rsid w:val="1C87F793"/>
    <w:rsid w:val="28539483"/>
    <w:rsid w:val="29D82B85"/>
    <w:rsid w:val="2E7DEE85"/>
    <w:rsid w:val="2F5B0742"/>
    <w:rsid w:val="2FD64427"/>
    <w:rsid w:val="3234829A"/>
    <w:rsid w:val="344BEAB2"/>
    <w:rsid w:val="34A3A4CA"/>
    <w:rsid w:val="35D8BA57"/>
    <w:rsid w:val="36280C14"/>
    <w:rsid w:val="3A3D4F09"/>
    <w:rsid w:val="3C92C5B9"/>
    <w:rsid w:val="4B686780"/>
    <w:rsid w:val="51E6DDB2"/>
    <w:rsid w:val="527A38A6"/>
    <w:rsid w:val="53FB1545"/>
    <w:rsid w:val="548A8AFE"/>
    <w:rsid w:val="58152DA5"/>
    <w:rsid w:val="5EC5BF62"/>
    <w:rsid w:val="6321A576"/>
    <w:rsid w:val="67F91ACE"/>
    <w:rsid w:val="6F2562E4"/>
    <w:rsid w:val="71D4316C"/>
    <w:rsid w:val="752E939D"/>
    <w:rsid w:val="7F21B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FBD7A1C7-BE42-426A-A9B9-8F90E5F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4"/>
      </w:numPr>
      <w:spacing w:before="240" w:after="60"/>
      <w:outlineLvl w:val="3"/>
    </w:pPr>
    <w:rPr>
      <w:b/>
      <w:bCs/>
      <w:sz w:val="28"/>
      <w:szCs w:val="28"/>
    </w:rPr>
  </w:style>
  <w:style w:type="paragraph" w:styleId="Heading5">
    <w:name w:val="heading 5"/>
    <w:basedOn w:val="Normal"/>
    <w:next w:val="Normal"/>
    <w:semiHidden/>
    <w:rsid w:val="005D611C"/>
    <w:pPr>
      <w:numPr>
        <w:ilvl w:val="4"/>
        <w:numId w:val="4"/>
      </w:numPr>
      <w:spacing w:before="240" w:after="60"/>
      <w:outlineLvl w:val="4"/>
    </w:pPr>
    <w:rPr>
      <w:b/>
      <w:bCs/>
      <w:i/>
      <w:iCs/>
      <w:sz w:val="26"/>
      <w:szCs w:val="26"/>
    </w:rPr>
  </w:style>
  <w:style w:type="paragraph" w:styleId="Heading6">
    <w:name w:val="heading 6"/>
    <w:basedOn w:val="Normal"/>
    <w:next w:val="Normal"/>
    <w:semiHidden/>
    <w:rsid w:val="005D611C"/>
    <w:pPr>
      <w:numPr>
        <w:ilvl w:val="5"/>
        <w:numId w:val="4"/>
      </w:numPr>
      <w:spacing w:before="240" w:after="60"/>
      <w:outlineLvl w:val="5"/>
    </w:pPr>
    <w:rPr>
      <w:b/>
      <w:bCs/>
      <w:sz w:val="22"/>
      <w:szCs w:val="22"/>
    </w:rPr>
  </w:style>
  <w:style w:type="paragraph" w:styleId="Heading7">
    <w:name w:val="heading 7"/>
    <w:basedOn w:val="Normal"/>
    <w:next w:val="Normal"/>
    <w:semiHidden/>
    <w:rsid w:val="005D611C"/>
    <w:pPr>
      <w:numPr>
        <w:ilvl w:val="6"/>
        <w:numId w:val="4"/>
      </w:numPr>
      <w:spacing w:before="240" w:after="60"/>
      <w:outlineLvl w:val="6"/>
    </w:pPr>
  </w:style>
  <w:style w:type="paragraph" w:styleId="Heading8">
    <w:name w:val="heading 8"/>
    <w:basedOn w:val="Normal"/>
    <w:next w:val="Normal"/>
    <w:semiHidden/>
    <w:rsid w:val="005D611C"/>
    <w:pPr>
      <w:numPr>
        <w:ilvl w:val="7"/>
        <w:numId w:val="4"/>
      </w:numPr>
      <w:spacing w:before="240" w:after="60"/>
      <w:outlineLvl w:val="7"/>
    </w:pPr>
    <w:rPr>
      <w:i/>
      <w:iCs/>
    </w:rPr>
  </w:style>
  <w:style w:type="paragraph" w:styleId="Heading9">
    <w:name w:val="heading 9"/>
    <w:basedOn w:val="Normal"/>
    <w:next w:val="Normal"/>
    <w:semiHidden/>
    <w:rsid w:val="005D611C"/>
    <w:pPr>
      <w:numPr>
        <w:ilvl w:val="8"/>
        <w:numId w:val="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2"/>
      </w:numPr>
    </w:pPr>
  </w:style>
  <w:style w:type="numbering" w:styleId="1ai">
    <w:name w:val="Outline List 1"/>
    <w:basedOn w:val="NoList"/>
    <w:semiHidden/>
    <w:rsid w:val="005D611C"/>
    <w:pPr>
      <w:numPr>
        <w:numId w:val="3"/>
      </w:numPr>
    </w:pPr>
  </w:style>
  <w:style w:type="numbering" w:styleId="ArticleSection">
    <w:name w:val="Outline List 3"/>
    <w:basedOn w:val="NoList"/>
    <w:semiHidden/>
    <w:rsid w:val="005D611C"/>
    <w:pPr>
      <w:numPr>
        <w:numId w:val="4"/>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5"/>
      </w:numPr>
      <w:spacing w:before="120" w:after="120" w:line="240" w:lineRule="auto"/>
      <w:ind w:left="851" w:hanging="284"/>
    </w:pPr>
  </w:style>
  <w:style w:type="paragraph" w:styleId="ListBullet2">
    <w:name w:val="List Bullet 2"/>
    <w:basedOn w:val="Normal"/>
    <w:semiHidden/>
    <w:rsid w:val="005D611C"/>
    <w:pPr>
      <w:numPr>
        <w:numId w:val="6"/>
      </w:numPr>
    </w:pPr>
  </w:style>
  <w:style w:type="paragraph" w:styleId="ListBullet3">
    <w:name w:val="List Bullet 3"/>
    <w:basedOn w:val="Normal"/>
    <w:semiHidden/>
    <w:rsid w:val="005D611C"/>
    <w:pPr>
      <w:numPr>
        <w:numId w:val="7"/>
      </w:numPr>
    </w:pPr>
  </w:style>
  <w:style w:type="paragraph" w:styleId="ListBullet4">
    <w:name w:val="List Bullet 4"/>
    <w:basedOn w:val="Normal"/>
    <w:semiHidden/>
    <w:rsid w:val="005D611C"/>
    <w:pPr>
      <w:numPr>
        <w:numId w:val="8"/>
      </w:numPr>
    </w:pPr>
  </w:style>
  <w:style w:type="paragraph" w:styleId="ListBullet5">
    <w:name w:val="List Bullet 5"/>
    <w:basedOn w:val="Normal"/>
    <w:semiHidden/>
    <w:rsid w:val="005D611C"/>
    <w:pPr>
      <w:numPr>
        <w:numId w:val="9"/>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10"/>
      </w:numPr>
    </w:pPr>
  </w:style>
  <w:style w:type="paragraph" w:styleId="ListNumber2">
    <w:name w:val="List Number 2"/>
    <w:basedOn w:val="Normal"/>
    <w:semiHidden/>
    <w:rsid w:val="005D611C"/>
    <w:pPr>
      <w:numPr>
        <w:numId w:val="11"/>
      </w:numPr>
    </w:pPr>
  </w:style>
  <w:style w:type="paragraph" w:styleId="ListNumber3">
    <w:name w:val="List Number 3"/>
    <w:basedOn w:val="Normal"/>
    <w:semiHidden/>
    <w:rsid w:val="005D611C"/>
    <w:pPr>
      <w:numPr>
        <w:numId w:val="12"/>
      </w:numPr>
    </w:pPr>
  </w:style>
  <w:style w:type="paragraph" w:styleId="ListNumber4">
    <w:name w:val="List Number 4"/>
    <w:basedOn w:val="Normal"/>
    <w:semiHidden/>
    <w:rsid w:val="005D611C"/>
    <w:pPr>
      <w:numPr>
        <w:numId w:val="13"/>
      </w:numPr>
    </w:pPr>
  </w:style>
  <w:style w:type="paragraph" w:styleId="ListNumber5">
    <w:name w:val="List Number 5"/>
    <w:basedOn w:val="Normal"/>
    <w:semiHidden/>
    <w:rsid w:val="005D611C"/>
    <w:pPr>
      <w:numPr>
        <w:numId w:val="14"/>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paragraph" w:styleId="Revision">
    <w:name w:val="Revision"/>
    <w:hidden/>
    <w:uiPriority w:val="99"/>
    <w:semiHidden/>
    <w:rsid w:val="006947EB"/>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www.nc3rs.org.uk/3rs-resources/humane-endpoint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welfare-assess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3rs.org.uk/3rs-resources/housing-and-husbandry-rabb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ssets.publishing.service.gov.uk/media/65815e32ed3c3400133bfb07/Guidance_on_the_operation_of_ASPA_-_December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6D888D1404E4D9668E9648EFBF782"/>
        <w:category>
          <w:name w:val="General"/>
          <w:gallery w:val="placeholder"/>
        </w:category>
        <w:types>
          <w:type w:val="bbPlcHdr"/>
        </w:types>
        <w:behaviors>
          <w:behavior w:val="content"/>
        </w:behaviors>
        <w:guid w:val="{1EDE25F0-AAAE-414D-A745-D5FBA6E32199}"/>
      </w:docPartPr>
      <w:docPartBody>
        <w:p w:rsidR="00820EB4" w:rsidRDefault="00481712" w:rsidP="00481712">
          <w:pPr>
            <w:pStyle w:val="58A6D888D1404E4D9668E9648EFBF782"/>
          </w:pPr>
          <w:r>
            <w:rPr>
              <w:rStyle w:val="PlaceholderText"/>
              <w:rFonts w:asciiTheme="majorHAnsi" w:hAnsiTheme="majorHAnsi" w:cstheme="majorHAnsi"/>
            </w:rPr>
            <w:t>Select</w:t>
          </w:r>
        </w:p>
      </w:docPartBody>
    </w:docPart>
    <w:docPart>
      <w:docPartPr>
        <w:name w:val="9A8D582C310742D9BB5D70765E0563D0"/>
        <w:category>
          <w:name w:val="General"/>
          <w:gallery w:val="placeholder"/>
        </w:category>
        <w:types>
          <w:type w:val="bbPlcHdr"/>
        </w:types>
        <w:behaviors>
          <w:behavior w:val="content"/>
        </w:behaviors>
        <w:guid w:val="{54556D58-3A3F-46C1-BDC0-A0FBC89913A5}"/>
      </w:docPartPr>
      <w:docPartBody>
        <w:p w:rsidR="00820EB4" w:rsidRDefault="00481712" w:rsidP="00481712">
          <w:pPr>
            <w:pStyle w:val="9A8D582C310742D9BB5D70765E0563D0"/>
          </w:pPr>
          <w:r>
            <w:rPr>
              <w:rStyle w:val="PlaceholderText"/>
              <w:rFonts w:asciiTheme="majorHAnsi" w:hAnsiTheme="majorHAnsi" w:cstheme="majorHAnsi"/>
            </w:rPr>
            <w:t>Select</w:t>
          </w:r>
        </w:p>
      </w:docPartBody>
    </w:docPart>
    <w:docPart>
      <w:docPartPr>
        <w:name w:val="EEB999779C2E4D148AE0FC82CCD26F02"/>
        <w:category>
          <w:name w:val="General"/>
          <w:gallery w:val="placeholder"/>
        </w:category>
        <w:types>
          <w:type w:val="bbPlcHdr"/>
        </w:types>
        <w:behaviors>
          <w:behavior w:val="content"/>
        </w:behaviors>
        <w:guid w:val="{CD08905B-1586-42B1-B603-4E8006700CC7}"/>
      </w:docPartPr>
      <w:docPartBody>
        <w:p w:rsidR="00820EB4" w:rsidRDefault="00481712" w:rsidP="00481712">
          <w:pPr>
            <w:pStyle w:val="EEB999779C2E4D148AE0FC82CCD26F02"/>
          </w:pPr>
          <w:r>
            <w:rPr>
              <w:rStyle w:val="PlaceholderText"/>
              <w:rFonts w:asciiTheme="majorHAnsi" w:hAnsiTheme="majorHAnsi" w:cstheme="majorHAnsi"/>
            </w:rPr>
            <w:t>Select</w:t>
          </w:r>
        </w:p>
      </w:docPartBody>
    </w:docPart>
    <w:docPart>
      <w:docPartPr>
        <w:name w:val="D180CC9F2C0C44C4BFE3433F29982B72"/>
        <w:category>
          <w:name w:val="General"/>
          <w:gallery w:val="placeholder"/>
        </w:category>
        <w:types>
          <w:type w:val="bbPlcHdr"/>
        </w:types>
        <w:behaviors>
          <w:behavior w:val="content"/>
        </w:behaviors>
        <w:guid w:val="{AC3CA3D9-8F42-45C2-8AA9-05364930362C}"/>
      </w:docPartPr>
      <w:docPartBody>
        <w:p w:rsidR="00820EB4" w:rsidRDefault="00481712" w:rsidP="00481712">
          <w:pPr>
            <w:pStyle w:val="D180CC9F2C0C44C4BFE3433F29982B72"/>
          </w:pPr>
          <w:r>
            <w:rPr>
              <w:rStyle w:val="PlaceholderText"/>
              <w:rFonts w:asciiTheme="majorHAnsi" w:hAnsiTheme="majorHAnsi" w:cstheme="majorHAnsi"/>
            </w:rPr>
            <w:t>Select</w:t>
          </w:r>
        </w:p>
      </w:docPartBody>
    </w:docPart>
    <w:docPart>
      <w:docPartPr>
        <w:name w:val="A025D229B7AA4CF2B4A8ACECA30AA140"/>
        <w:category>
          <w:name w:val="General"/>
          <w:gallery w:val="placeholder"/>
        </w:category>
        <w:types>
          <w:type w:val="bbPlcHdr"/>
        </w:types>
        <w:behaviors>
          <w:behavior w:val="content"/>
        </w:behaviors>
        <w:guid w:val="{FE2D86CF-BD0F-4F03-BE72-408BBE7358AE}"/>
      </w:docPartPr>
      <w:docPartBody>
        <w:p w:rsidR="00FE60E1" w:rsidRDefault="00C37C98" w:rsidP="00C37C98">
          <w:pPr>
            <w:pStyle w:val="A025D229B7AA4CF2B4A8ACECA30AA140"/>
          </w:pPr>
          <w:r w:rsidRPr="3234829A">
            <w:rPr>
              <w:rStyle w:val="PlaceholderText"/>
              <w:rFonts w:asciiTheme="majorHAnsi" w:hAnsiTheme="majorHAnsi" w:cstheme="majorBidi"/>
            </w:rPr>
            <w:t>Select</w:t>
          </w:r>
        </w:p>
      </w:docPartBody>
    </w:docPart>
    <w:docPart>
      <w:docPartPr>
        <w:name w:val="B01B2CB428CF404D89545A3DC823BBBE"/>
        <w:category>
          <w:name w:val="General"/>
          <w:gallery w:val="placeholder"/>
        </w:category>
        <w:types>
          <w:type w:val="bbPlcHdr"/>
        </w:types>
        <w:behaviors>
          <w:behavior w:val="content"/>
        </w:behaviors>
        <w:guid w:val="{AB943602-E221-4386-85A3-4DD17317A4B2}"/>
      </w:docPartPr>
      <w:docPartBody>
        <w:p w:rsidR="00FE60E1" w:rsidRDefault="00C37C98" w:rsidP="00C37C98">
          <w:pPr>
            <w:pStyle w:val="B01B2CB428CF404D89545A3DC823BBBE"/>
          </w:pPr>
          <w:r w:rsidRPr="3234829A">
            <w:rPr>
              <w:rStyle w:val="PlaceholderText"/>
              <w:rFonts w:asciiTheme="majorHAnsi" w:hAnsiTheme="majorHAnsi" w:cstheme="majorBidi"/>
            </w:rPr>
            <w:t>Select</w:t>
          </w:r>
        </w:p>
      </w:docPartBody>
    </w:docPart>
    <w:docPart>
      <w:docPartPr>
        <w:name w:val="DE4CFB9154EB40B6ACAEDEB637B6B327"/>
        <w:category>
          <w:name w:val="General"/>
          <w:gallery w:val="placeholder"/>
        </w:category>
        <w:types>
          <w:type w:val="bbPlcHdr"/>
        </w:types>
        <w:behaviors>
          <w:behavior w:val="content"/>
        </w:behaviors>
        <w:guid w:val="{700AA44B-EF59-4B1F-95FB-A750E1B207C6}"/>
      </w:docPartPr>
      <w:docPartBody>
        <w:p w:rsidR="00FE60E1" w:rsidRDefault="00C37C98" w:rsidP="00C37C98">
          <w:pPr>
            <w:pStyle w:val="DE4CFB9154EB40B6ACAEDEB637B6B327"/>
          </w:pPr>
          <w:r>
            <w:rPr>
              <w:rStyle w:val="PlaceholderText"/>
              <w:rFonts w:asciiTheme="majorHAnsi" w:hAnsiTheme="majorHAnsi" w:cstheme="majorHAnsi"/>
            </w:rPr>
            <w:t>Select</w:t>
          </w:r>
        </w:p>
      </w:docPartBody>
    </w:docPart>
    <w:docPart>
      <w:docPartPr>
        <w:name w:val="0A315B2FFC8C441C994D2038398A6A34"/>
        <w:category>
          <w:name w:val="General"/>
          <w:gallery w:val="placeholder"/>
        </w:category>
        <w:types>
          <w:type w:val="bbPlcHdr"/>
        </w:types>
        <w:behaviors>
          <w:behavior w:val="content"/>
        </w:behaviors>
        <w:guid w:val="{FE46938F-F7CC-4195-8D5E-E625ADA3A7E2}"/>
      </w:docPartPr>
      <w:docPartBody>
        <w:p w:rsidR="00FE60E1" w:rsidRDefault="00C37C98" w:rsidP="00C37C98">
          <w:pPr>
            <w:pStyle w:val="0A315B2FFC8C441C994D2038398A6A34"/>
          </w:pPr>
          <w:r>
            <w:rPr>
              <w:rStyle w:val="PlaceholderText"/>
              <w:rFonts w:asciiTheme="majorHAnsi" w:hAnsiTheme="majorHAnsi" w:cstheme="majorHAnsi"/>
            </w:rPr>
            <w:t>Select</w:t>
          </w:r>
        </w:p>
      </w:docPartBody>
    </w:docPart>
    <w:docPart>
      <w:docPartPr>
        <w:name w:val="B11E4493A99B4C20AABD2A538CC18505"/>
        <w:category>
          <w:name w:val="General"/>
          <w:gallery w:val="placeholder"/>
        </w:category>
        <w:types>
          <w:type w:val="bbPlcHdr"/>
        </w:types>
        <w:behaviors>
          <w:behavior w:val="content"/>
        </w:behaviors>
        <w:guid w:val="{A4754106-4150-4750-973C-4CD7F0E90FE0}"/>
      </w:docPartPr>
      <w:docPartBody>
        <w:p w:rsidR="00FE60E1" w:rsidRDefault="00C37C98" w:rsidP="00C37C98">
          <w:pPr>
            <w:pStyle w:val="B11E4493A99B4C20AABD2A538CC18505"/>
          </w:pPr>
          <w:r>
            <w:rPr>
              <w:rStyle w:val="PlaceholderText"/>
              <w:rFonts w:asciiTheme="majorHAnsi" w:hAnsiTheme="majorHAnsi" w:cstheme="majorHAnsi"/>
            </w:rPr>
            <w:t>Select</w:t>
          </w:r>
        </w:p>
      </w:docPartBody>
    </w:docPart>
    <w:docPart>
      <w:docPartPr>
        <w:name w:val="42B3FC6618F2435EAA3C776EECD2625E"/>
        <w:category>
          <w:name w:val="General"/>
          <w:gallery w:val="placeholder"/>
        </w:category>
        <w:types>
          <w:type w:val="bbPlcHdr"/>
        </w:types>
        <w:behaviors>
          <w:behavior w:val="content"/>
        </w:behaviors>
        <w:guid w:val="{F04CA16B-F7E5-4115-BD60-9CEA42B47606}"/>
      </w:docPartPr>
      <w:docPartBody>
        <w:p w:rsidR="00FE60E1" w:rsidRDefault="00C37C98" w:rsidP="00C37C98">
          <w:pPr>
            <w:pStyle w:val="42B3FC6618F2435EAA3C776EECD2625E"/>
          </w:pPr>
          <w:r>
            <w:rPr>
              <w:rStyle w:val="PlaceholderText"/>
              <w:rFonts w:asciiTheme="majorHAnsi" w:hAnsiTheme="majorHAnsi" w:cstheme="majorHAnsi"/>
            </w:rPr>
            <w:t>Select</w:t>
          </w:r>
        </w:p>
      </w:docPartBody>
    </w:docPart>
    <w:docPart>
      <w:docPartPr>
        <w:name w:val="D39729B02480425F984D1529012E4998"/>
        <w:category>
          <w:name w:val="General"/>
          <w:gallery w:val="placeholder"/>
        </w:category>
        <w:types>
          <w:type w:val="bbPlcHdr"/>
        </w:types>
        <w:behaviors>
          <w:behavior w:val="content"/>
        </w:behaviors>
        <w:guid w:val="{20DCF87B-8C6D-4B19-B272-0B4DAA15E92A}"/>
      </w:docPartPr>
      <w:docPartBody>
        <w:p w:rsidR="00FE60E1" w:rsidRDefault="00C37C98" w:rsidP="00C37C98">
          <w:pPr>
            <w:pStyle w:val="D39729B02480425F984D1529012E4998"/>
          </w:pPr>
          <w:r>
            <w:rPr>
              <w:rStyle w:val="PlaceholderText"/>
              <w:rFonts w:asciiTheme="majorHAnsi" w:hAnsiTheme="majorHAnsi" w:cstheme="majorHAnsi"/>
            </w:rPr>
            <w:t>Select</w:t>
          </w:r>
        </w:p>
      </w:docPartBody>
    </w:docPart>
    <w:docPart>
      <w:docPartPr>
        <w:name w:val="3409E561ABBF4C34850E3B433C022BB1"/>
        <w:category>
          <w:name w:val="General"/>
          <w:gallery w:val="placeholder"/>
        </w:category>
        <w:types>
          <w:type w:val="bbPlcHdr"/>
        </w:types>
        <w:behaviors>
          <w:behavior w:val="content"/>
        </w:behaviors>
        <w:guid w:val="{29315340-B19F-4437-946A-6650873C573A}"/>
      </w:docPartPr>
      <w:docPartBody>
        <w:p w:rsidR="00FE60E1" w:rsidRDefault="00C37C98" w:rsidP="00C37C98">
          <w:pPr>
            <w:pStyle w:val="3409E561ABBF4C34850E3B433C022BB1"/>
          </w:pPr>
          <w:r>
            <w:rPr>
              <w:rStyle w:val="PlaceholderText"/>
              <w:rFonts w:asciiTheme="majorHAnsi" w:hAnsiTheme="majorHAnsi" w:cstheme="majorHAnsi"/>
            </w:rPr>
            <w:t>Select</w:t>
          </w:r>
        </w:p>
      </w:docPartBody>
    </w:docPart>
    <w:docPart>
      <w:docPartPr>
        <w:name w:val="9F81FB1FC9484A32B081DD81D36985F1"/>
        <w:category>
          <w:name w:val="General"/>
          <w:gallery w:val="placeholder"/>
        </w:category>
        <w:types>
          <w:type w:val="bbPlcHdr"/>
        </w:types>
        <w:behaviors>
          <w:behavior w:val="content"/>
        </w:behaviors>
        <w:guid w:val="{43679294-6498-474D-981E-94F86F1AE8B2}"/>
      </w:docPartPr>
      <w:docPartBody>
        <w:p w:rsidR="00FE60E1" w:rsidRDefault="00C37C98" w:rsidP="00C37C98">
          <w:pPr>
            <w:pStyle w:val="9F81FB1FC9484A32B081DD81D36985F1"/>
          </w:pPr>
          <w:r>
            <w:rPr>
              <w:rStyle w:val="PlaceholderText"/>
              <w:rFonts w:asciiTheme="majorHAnsi" w:hAnsiTheme="majorHAnsi" w:cstheme="majorHAns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2"/>
    <w:rsid w:val="00004E6A"/>
    <w:rsid w:val="00031E9F"/>
    <w:rsid w:val="00481712"/>
    <w:rsid w:val="004903A3"/>
    <w:rsid w:val="005155BC"/>
    <w:rsid w:val="0055649D"/>
    <w:rsid w:val="005B3880"/>
    <w:rsid w:val="007950BD"/>
    <w:rsid w:val="00820EB4"/>
    <w:rsid w:val="0087757F"/>
    <w:rsid w:val="008E7CC8"/>
    <w:rsid w:val="00912139"/>
    <w:rsid w:val="009400A8"/>
    <w:rsid w:val="00C37C98"/>
    <w:rsid w:val="00DC4470"/>
    <w:rsid w:val="00DD3146"/>
    <w:rsid w:val="00E25029"/>
    <w:rsid w:val="00EC079B"/>
    <w:rsid w:val="00FA75E6"/>
    <w:rsid w:val="00FE6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37C98"/>
    <w:rPr>
      <w:color w:val="808080"/>
    </w:rPr>
  </w:style>
  <w:style w:type="paragraph" w:customStyle="1" w:styleId="58A6D888D1404E4D9668E9648EFBF782">
    <w:name w:val="58A6D888D1404E4D9668E9648EFBF782"/>
    <w:rsid w:val="00481712"/>
  </w:style>
  <w:style w:type="paragraph" w:customStyle="1" w:styleId="9A8D582C310742D9BB5D70765E0563D0">
    <w:name w:val="9A8D582C310742D9BB5D70765E0563D0"/>
    <w:rsid w:val="00481712"/>
  </w:style>
  <w:style w:type="paragraph" w:customStyle="1" w:styleId="EEB999779C2E4D148AE0FC82CCD26F02">
    <w:name w:val="EEB999779C2E4D148AE0FC82CCD26F02"/>
    <w:rsid w:val="00481712"/>
  </w:style>
  <w:style w:type="paragraph" w:customStyle="1" w:styleId="D180CC9F2C0C44C4BFE3433F29982B72">
    <w:name w:val="D180CC9F2C0C44C4BFE3433F29982B72"/>
    <w:rsid w:val="00481712"/>
  </w:style>
  <w:style w:type="paragraph" w:customStyle="1" w:styleId="A025D229B7AA4CF2B4A8ACECA30AA140">
    <w:name w:val="A025D229B7AA4CF2B4A8ACECA30AA140"/>
    <w:rsid w:val="00C37C98"/>
    <w:pPr>
      <w:spacing w:line="278" w:lineRule="auto"/>
    </w:pPr>
    <w:rPr>
      <w:sz w:val="24"/>
      <w:szCs w:val="24"/>
    </w:rPr>
  </w:style>
  <w:style w:type="paragraph" w:customStyle="1" w:styleId="B01B2CB428CF404D89545A3DC823BBBE">
    <w:name w:val="B01B2CB428CF404D89545A3DC823BBBE"/>
    <w:rsid w:val="00C37C98"/>
    <w:pPr>
      <w:spacing w:line="278" w:lineRule="auto"/>
    </w:pPr>
    <w:rPr>
      <w:sz w:val="24"/>
      <w:szCs w:val="24"/>
    </w:rPr>
  </w:style>
  <w:style w:type="paragraph" w:customStyle="1" w:styleId="DE4CFB9154EB40B6ACAEDEB637B6B327">
    <w:name w:val="DE4CFB9154EB40B6ACAEDEB637B6B327"/>
    <w:rsid w:val="00C37C98"/>
    <w:pPr>
      <w:spacing w:line="278" w:lineRule="auto"/>
    </w:pPr>
    <w:rPr>
      <w:sz w:val="24"/>
      <w:szCs w:val="24"/>
    </w:rPr>
  </w:style>
  <w:style w:type="paragraph" w:customStyle="1" w:styleId="0A315B2FFC8C441C994D2038398A6A34">
    <w:name w:val="0A315B2FFC8C441C994D2038398A6A34"/>
    <w:rsid w:val="00C37C98"/>
    <w:pPr>
      <w:spacing w:line="278" w:lineRule="auto"/>
    </w:pPr>
    <w:rPr>
      <w:sz w:val="24"/>
      <w:szCs w:val="24"/>
    </w:rPr>
  </w:style>
  <w:style w:type="paragraph" w:customStyle="1" w:styleId="B11E4493A99B4C20AABD2A538CC18505">
    <w:name w:val="B11E4493A99B4C20AABD2A538CC18505"/>
    <w:rsid w:val="00C37C98"/>
    <w:pPr>
      <w:spacing w:line="278" w:lineRule="auto"/>
    </w:pPr>
    <w:rPr>
      <w:sz w:val="24"/>
      <w:szCs w:val="24"/>
    </w:rPr>
  </w:style>
  <w:style w:type="paragraph" w:customStyle="1" w:styleId="42B3FC6618F2435EAA3C776EECD2625E">
    <w:name w:val="42B3FC6618F2435EAA3C776EECD2625E"/>
    <w:rsid w:val="00C37C98"/>
    <w:pPr>
      <w:spacing w:line="278" w:lineRule="auto"/>
    </w:pPr>
    <w:rPr>
      <w:sz w:val="24"/>
      <w:szCs w:val="24"/>
    </w:rPr>
  </w:style>
  <w:style w:type="paragraph" w:customStyle="1" w:styleId="D39729B02480425F984D1529012E4998">
    <w:name w:val="D39729B02480425F984D1529012E4998"/>
    <w:rsid w:val="00C37C98"/>
    <w:pPr>
      <w:spacing w:line="278" w:lineRule="auto"/>
    </w:pPr>
    <w:rPr>
      <w:sz w:val="24"/>
      <w:szCs w:val="24"/>
    </w:rPr>
  </w:style>
  <w:style w:type="paragraph" w:customStyle="1" w:styleId="3409E561ABBF4C34850E3B433C022BB1">
    <w:name w:val="3409E561ABBF4C34850E3B433C022BB1"/>
    <w:rsid w:val="00C37C98"/>
    <w:pPr>
      <w:spacing w:line="278" w:lineRule="auto"/>
    </w:pPr>
    <w:rPr>
      <w:sz w:val="24"/>
      <w:szCs w:val="24"/>
    </w:rPr>
  </w:style>
  <w:style w:type="paragraph" w:customStyle="1" w:styleId="9F81FB1FC9484A32B081DD81D36985F1">
    <w:name w:val="9F81FB1FC9484A32B081DD81D36985F1"/>
    <w:rsid w:val="00C37C9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HRUZMKUV7WM5-1187117834-5483</_dlc_DocId>
    <_dlc_DocIdUrl xmlns="6ffb8c83-6fdf-4fb7-9c8c-beab40e9b2b2">
      <Url>https://ukri.sharepoint.com/sites/awel/_layouts/15/DocIdRedir.aspx?ID=HRUZMKUV7WM5-1187117834-5483</Url>
      <Description>HRUZMKUV7WM5-1187117834-5483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89AE084-629F-4BCC-8887-47E217502FD8}">
  <ds:schemaRefs>
    <ds:schemaRef ds:uri="http://purl.org/dc/dcmitype/"/>
    <ds:schemaRef ds:uri="http://www.w3.org/XML/1998/namespace"/>
    <ds:schemaRef ds:uri="http://schemas.microsoft.com/office/2006/documentManagement/types"/>
    <ds:schemaRef ds:uri="2e24dfb7-a69e-40eb-b94f-44b9ca9c25ed"/>
    <ds:schemaRef ds:uri="http://purl.org/dc/terms/"/>
    <ds:schemaRef ds:uri="http://schemas.openxmlformats.org/package/2006/metadata/core-properties"/>
    <ds:schemaRef ds:uri="6ffb8c83-6fdf-4fb7-9c8c-beab40e9b2b2"/>
    <ds:schemaRef ds:uri="http://schemas.microsoft.com/office/infopath/2007/PartnerControls"/>
    <ds:schemaRef ds:uri="http://purl.org/dc/elements/1.1/"/>
    <ds:schemaRef ds:uri="http://schemas.microsoft.com/office/2006/metadata/properties"/>
    <ds:schemaRef ds:uri="ac9db9cc-9d3d-42dd-bc5c-f41bb0d8a842"/>
  </ds:schemaRefs>
</ds:datastoreItem>
</file>

<file path=customXml/itemProps2.xml><?xml version="1.0" encoding="utf-8"?>
<ds:datastoreItem xmlns:ds="http://schemas.openxmlformats.org/officeDocument/2006/customXml" ds:itemID="{14BE35D0-3383-4917-BAE3-AB9843BCE40D}">
  <ds:schemaRefs>
    <ds:schemaRef ds:uri="http://schemas.microsoft.com/sharepoint/v3/contenttype/forms"/>
  </ds:schemaRefs>
</ds:datastoreItem>
</file>

<file path=customXml/itemProps3.xml><?xml version="1.0" encoding="utf-8"?>
<ds:datastoreItem xmlns:ds="http://schemas.openxmlformats.org/officeDocument/2006/customXml" ds:itemID="{2B137C14-7E63-4054-8D38-C5285D30DF17}">
  <ds:schemaRefs>
    <ds:schemaRef ds:uri="http://schemas.microsoft.com/sharepoint/events"/>
  </ds:schemaRefs>
</ds:datastoreItem>
</file>

<file path=customXml/itemProps4.xml><?xml version="1.0" encoding="utf-8"?>
<ds:datastoreItem xmlns:ds="http://schemas.openxmlformats.org/officeDocument/2006/customXml" ds:itemID="{D6A35877-76AB-4C0E-AC03-DECF227A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2</TotalTime>
  <Pages>3</Pages>
  <Words>949</Words>
  <Characters>5411</Characters>
  <Application>Microsoft Office Word</Application>
  <DocSecurity>0</DocSecurity>
  <Lines>45</Lines>
  <Paragraphs>12</Paragraphs>
  <ScaleCrop>false</ScaleCrop>
  <Company>Team Karoshi</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7</cp:revision>
  <cp:lastPrinted>2013-03-22T14:14:00Z</cp:lastPrinted>
  <dcterms:created xsi:type="dcterms:W3CDTF">2025-07-29T16:51:00Z</dcterms:created>
  <dcterms:modified xsi:type="dcterms:W3CDTF">2025-08-20T08:53:00Z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_dlc_DocIdItemGuid">
    <vt:lpwstr>bd4fc7d4-2fc6-4c06-91a4-de41dc6af156</vt:lpwstr>
  </property>
  <property fmtid="{D5CDD505-2E9C-101B-9397-08002B2CF9AE}" pid="6" name="MediaServiceImageTags">
    <vt:lpwstr/>
  </property>
</Properties>
</file>